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E4" w:rsidRPr="00B65732" w:rsidRDefault="002730E4" w:rsidP="008A7FDF">
      <w:pPr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2730E4" w:rsidRPr="00B65732" w:rsidRDefault="002730E4" w:rsidP="008A7FDF">
      <w:pPr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9F7F59" w:rsidRPr="00B65732" w:rsidRDefault="002730E4" w:rsidP="00957ACC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B65732">
        <w:rPr>
          <w:rFonts w:ascii="Times New Roman" w:hAnsi="Times New Roman" w:cs="Times New Roman"/>
          <w:b/>
          <w:sz w:val="50"/>
          <w:szCs w:val="50"/>
        </w:rPr>
        <w:t>ŠKOLNÍ VZDĚLÁVACÍ PROGRAM</w:t>
      </w:r>
    </w:p>
    <w:p w:rsidR="002730E4" w:rsidRPr="00B65732" w:rsidRDefault="002730E4" w:rsidP="00957ACC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2730E4" w:rsidRPr="00B65732" w:rsidRDefault="002730E4" w:rsidP="00957ACC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2730E4" w:rsidRPr="00B65732" w:rsidRDefault="002730E4" w:rsidP="00957ACC">
      <w:pPr>
        <w:jc w:val="center"/>
        <w:rPr>
          <w:rFonts w:ascii="Times New Roman" w:hAnsi="Times New Roman" w:cs="Times New Roman"/>
          <w:sz w:val="50"/>
          <w:szCs w:val="50"/>
        </w:rPr>
      </w:pPr>
      <w:r w:rsidRPr="00B65732">
        <w:rPr>
          <w:rFonts w:ascii="Times New Roman" w:hAnsi="Times New Roman" w:cs="Times New Roman"/>
          <w:sz w:val="50"/>
          <w:szCs w:val="50"/>
        </w:rPr>
        <w:t>Církevní základní umělecké školy</w:t>
      </w:r>
    </w:p>
    <w:p w:rsidR="002730E4" w:rsidRPr="00B65732" w:rsidRDefault="002730E4" w:rsidP="00957ACC">
      <w:pPr>
        <w:tabs>
          <w:tab w:val="right" w:pos="9072"/>
        </w:tabs>
        <w:jc w:val="center"/>
        <w:rPr>
          <w:rFonts w:ascii="Times New Roman" w:hAnsi="Times New Roman" w:cs="Times New Roman"/>
          <w:sz w:val="50"/>
          <w:szCs w:val="50"/>
        </w:rPr>
      </w:pPr>
      <w:r w:rsidRPr="00B65732">
        <w:rPr>
          <w:rFonts w:ascii="Times New Roman" w:hAnsi="Times New Roman" w:cs="Times New Roman"/>
          <w:sz w:val="50"/>
          <w:szCs w:val="50"/>
        </w:rPr>
        <w:t>při Biskupském gymnáziu v Hradci Králové</w:t>
      </w:r>
    </w:p>
    <w:p w:rsidR="002730E4" w:rsidRPr="00B65732" w:rsidRDefault="002730E4" w:rsidP="008A7FDF">
      <w:pPr>
        <w:jc w:val="both"/>
        <w:rPr>
          <w:rFonts w:ascii="Times New Roman" w:hAnsi="Times New Roman" w:cs="Times New Roman"/>
          <w:sz w:val="50"/>
          <w:szCs w:val="50"/>
        </w:rPr>
      </w:pPr>
    </w:p>
    <w:p w:rsidR="002730E4" w:rsidRPr="00B65732" w:rsidRDefault="002730E4" w:rsidP="008A7FDF">
      <w:pPr>
        <w:jc w:val="both"/>
        <w:rPr>
          <w:rFonts w:ascii="Times New Roman" w:hAnsi="Times New Roman" w:cs="Times New Roman"/>
          <w:sz w:val="50"/>
          <w:szCs w:val="50"/>
        </w:rPr>
      </w:pPr>
    </w:p>
    <w:p w:rsidR="002730E4" w:rsidRPr="00B65732" w:rsidRDefault="002730E4" w:rsidP="008A7FDF">
      <w:pPr>
        <w:jc w:val="both"/>
        <w:rPr>
          <w:rFonts w:ascii="Times New Roman" w:hAnsi="Times New Roman" w:cs="Times New Roman"/>
          <w:sz w:val="50"/>
          <w:szCs w:val="50"/>
        </w:rPr>
      </w:pPr>
    </w:p>
    <w:p w:rsidR="002730E4" w:rsidRPr="00B65732" w:rsidRDefault="002730E4" w:rsidP="008A7FDF">
      <w:pPr>
        <w:jc w:val="both"/>
        <w:rPr>
          <w:rFonts w:ascii="Times New Roman" w:hAnsi="Times New Roman" w:cs="Times New Roman"/>
        </w:rPr>
      </w:pPr>
      <w:r w:rsidRPr="00B65732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760720" cy="82994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619732_10212196887830319_1314393556_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B98" w:rsidRDefault="00E93B98">
      <w:pPr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28"/>
          <w:lang w:eastAsia="cs-CZ"/>
        </w:rPr>
      </w:pPr>
      <w:r>
        <w:rPr>
          <w:rFonts w:ascii="Times New Roman" w:hAnsi="Times New Roman" w:cs="Times New Roman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176503227"/>
        <w:docPartObj>
          <w:docPartGallery w:val="Table of Contents"/>
          <w:docPartUnique/>
        </w:docPartObj>
      </w:sdtPr>
      <w:sdtEndPr/>
      <w:sdtContent>
        <w:p w:rsidR="00035D6D" w:rsidRDefault="00035D6D" w:rsidP="008A7FDF">
          <w:pPr>
            <w:pStyle w:val="Nadpisobsahu"/>
            <w:numPr>
              <w:ilvl w:val="0"/>
              <w:numId w:val="0"/>
            </w:numPr>
            <w:jc w:val="both"/>
            <w:rPr>
              <w:rFonts w:ascii="Times New Roman" w:hAnsi="Times New Roman" w:cs="Times New Roman"/>
              <w:szCs w:val="24"/>
            </w:rPr>
          </w:pPr>
          <w:r w:rsidRPr="00EC4209">
            <w:rPr>
              <w:rFonts w:ascii="Times New Roman" w:hAnsi="Times New Roman" w:cs="Times New Roman"/>
              <w:szCs w:val="24"/>
            </w:rPr>
            <w:t>Obsah</w:t>
          </w:r>
        </w:p>
        <w:p w:rsidR="00E93B98" w:rsidRPr="00E93B98" w:rsidRDefault="00E93B98" w:rsidP="00E93B98">
          <w:pPr>
            <w:rPr>
              <w:lang w:eastAsia="cs-CZ"/>
            </w:rPr>
          </w:pPr>
        </w:p>
        <w:p w:rsidR="005E0E69" w:rsidRDefault="003F3F6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CE63C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35D6D" w:rsidRPr="00CE63C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E63C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8585028" w:history="1">
            <w:r w:rsidR="005E0E69" w:rsidRPr="00EE6BBC">
              <w:rPr>
                <w:rStyle w:val="Hypertextovodkaz"/>
                <w:rFonts w:ascii="Times New Roman" w:hAnsi="Times New Roman" w:cs="Times New Roman"/>
                <w:noProof/>
              </w:rPr>
              <w:t>Identifikační údaje školy</w:t>
            </w:r>
            <w:r w:rsidR="005E0E69">
              <w:rPr>
                <w:noProof/>
                <w:webHidden/>
              </w:rPr>
              <w:tab/>
            </w:r>
            <w:r w:rsidR="005E0E69">
              <w:rPr>
                <w:noProof/>
                <w:webHidden/>
              </w:rPr>
              <w:fldChar w:fldCharType="begin"/>
            </w:r>
            <w:r w:rsidR="005E0E69">
              <w:rPr>
                <w:noProof/>
                <w:webHidden/>
              </w:rPr>
              <w:instrText xml:space="preserve"> PAGEREF _Toc18585028 \h </w:instrText>
            </w:r>
            <w:r w:rsidR="005E0E69">
              <w:rPr>
                <w:noProof/>
                <w:webHidden/>
              </w:rPr>
            </w:r>
            <w:r w:rsidR="005E0E69">
              <w:rPr>
                <w:noProof/>
                <w:webHidden/>
              </w:rPr>
              <w:fldChar w:fldCharType="separate"/>
            </w:r>
            <w:r w:rsidR="005E0E69">
              <w:rPr>
                <w:noProof/>
                <w:webHidden/>
              </w:rPr>
              <w:t>4</w:t>
            </w:r>
            <w:r w:rsidR="005E0E69"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29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Charakteristika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30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1.1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Počet oborů, velikost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31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1.2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Počet oborů, velikost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32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1.3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Historie a současnost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33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1.4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Pedagogický sbor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34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1.5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Vybavení a podmínky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35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Zaměření školy a její vize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36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2.1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Zaměření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37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Výchovné a vzdělávací strategie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38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Vzdělávací obsah uměleckých oborů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39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Hudební obor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40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4.1.1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Přípravné studium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41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4.1.2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Hra na klavír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42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4.1.3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Klavírní seminář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43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4.1.4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Hra na varhany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44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4.1.5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Varhanní seminář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45" w:history="1">
            <w:r w:rsidRPr="00EE6BBC">
              <w:rPr>
                <w:rStyle w:val="Hypertextovodkaz"/>
                <w:rFonts w:ascii="Times New Roman" w:eastAsia="Times New Roman" w:hAnsi="Times New Roman" w:cs="Times New Roman"/>
                <w:noProof/>
                <w:lang w:eastAsia="cs-CZ"/>
              </w:rPr>
              <w:t>4.1.6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eastAsia="Times New Roman" w:hAnsi="Times New Roman" w:cs="Times New Roman"/>
                <w:noProof/>
                <w:lang w:eastAsia="cs-CZ"/>
              </w:rPr>
              <w:t>Liturgická praxe</w:t>
            </w:r>
            <w:r w:rsidRPr="00EE6BBC">
              <w:rPr>
                <w:rStyle w:val="Hypertextovodkaz"/>
                <w:rFonts w:ascii="Times New Roman" w:eastAsia="Times New Roman" w:hAnsi="Times New Roman" w:cs="Times New Roman"/>
                <w:noProof/>
                <w:lang w:eastAsia="cs-CZ"/>
              </w:rPr>
              <w:t xml:space="preserve"> </w:t>
            </w:r>
            <w:r w:rsidRPr="00EE6BBC">
              <w:rPr>
                <w:rStyle w:val="Hypertextovodkaz"/>
                <w:rFonts w:ascii="Times New Roman" w:eastAsia="Times New Roman" w:hAnsi="Times New Roman" w:cs="Times New Roman"/>
                <w:noProof/>
                <w:lang w:eastAsia="cs-CZ"/>
              </w:rPr>
              <w:t>a varhanní improvizace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46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4.1.7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Hra na housle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47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4.1.8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Hra na violoncello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48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4.1.9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Hra na kytaru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49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4.1.10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Hra na příčnou flétnu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50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4.1.11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Hra na zobcovou flétnu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51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4.1.12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Hudební nauka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52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4.1.13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Přípravná hudební výchova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53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4.1.14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Sborový zpěv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54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4.1.15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Pěvecká hlasová výchova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55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4.1.16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Sólový zpěv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56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4.1.17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Komorní hra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57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4.1.18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Souborová hra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58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Výtvarný obor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59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4.2.1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Keramika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60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4.2.2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Výtvarná výchova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61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5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Zabezpečení výuky žáků se speciálními vzdělávacími potřebami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62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6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Vzdělávání žáků mimořádně nadaných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63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7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Studium pro dospělé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64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8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Hodnocení žáků a vlastní hodnocení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65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8.1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Zásady a způsob hodnocení žáků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66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8.1.1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Zásady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67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8.1.2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Způsob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E69" w:rsidRDefault="005E0E6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585068" w:history="1"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8.2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E6BBC">
              <w:rPr>
                <w:rStyle w:val="Hypertextovodkaz"/>
                <w:rFonts w:ascii="Times New Roman" w:hAnsi="Times New Roman" w:cs="Times New Roman"/>
                <w:noProof/>
              </w:rPr>
              <w:t>Oblasti vlastního hodnocení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D6D" w:rsidRPr="00CE63CC" w:rsidRDefault="003F3F6C" w:rsidP="008A7FDF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E63C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035D6D" w:rsidRPr="00B65732" w:rsidRDefault="00035D6D" w:rsidP="008A7FDF">
      <w:pPr>
        <w:jc w:val="both"/>
        <w:rPr>
          <w:rFonts w:ascii="Times New Roman" w:hAnsi="Times New Roman" w:cs="Times New Roman"/>
          <w:sz w:val="24"/>
          <w:szCs w:val="24"/>
        </w:rPr>
      </w:pPr>
      <w:r w:rsidRPr="00CE63CC">
        <w:rPr>
          <w:rFonts w:ascii="Times New Roman" w:hAnsi="Times New Roman" w:cs="Times New Roman"/>
          <w:sz w:val="24"/>
          <w:szCs w:val="24"/>
        </w:rPr>
        <w:br w:type="column"/>
      </w:r>
    </w:p>
    <w:p w:rsidR="002730E4" w:rsidRPr="00C7006F" w:rsidRDefault="008D5306" w:rsidP="008A7FDF">
      <w:pPr>
        <w:pStyle w:val="Nadpis1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</w:rPr>
      </w:pPr>
      <w:bookmarkStart w:id="0" w:name="_Toc18585028"/>
      <w:r w:rsidRPr="00C7006F">
        <w:rPr>
          <w:rFonts w:ascii="Times New Roman" w:hAnsi="Times New Roman" w:cs="Times New Roman"/>
        </w:rPr>
        <w:t>Identifikační údaje školy</w:t>
      </w:r>
      <w:bookmarkEnd w:id="0"/>
    </w:p>
    <w:p w:rsidR="008D5306" w:rsidRPr="00C7006F" w:rsidRDefault="008D5306" w:rsidP="008A7FDF">
      <w:pPr>
        <w:jc w:val="both"/>
        <w:rPr>
          <w:rFonts w:ascii="Times New Roman" w:hAnsi="Times New Roman" w:cs="Times New Roman"/>
        </w:rPr>
      </w:pPr>
    </w:p>
    <w:p w:rsidR="00C4174E" w:rsidRPr="00C7006F" w:rsidRDefault="002730E4" w:rsidP="00C4174E">
      <w:pPr>
        <w:pStyle w:val="Normlnweb"/>
      </w:pPr>
      <w:r w:rsidRPr="00C7006F">
        <w:rPr>
          <w:b/>
        </w:rPr>
        <w:t>Název školy</w:t>
      </w:r>
      <w:r w:rsidRPr="00C7006F">
        <w:t xml:space="preserve">: </w:t>
      </w:r>
      <w:r w:rsidR="00C4174E" w:rsidRPr="00C7006F">
        <w:rPr>
          <w:rStyle w:val="Siln"/>
        </w:rPr>
        <w:t>Biskupské gymnázium, církevní základní škola, mateřská škola a základní umělecká škola Hradec Králové</w:t>
      </w:r>
    </w:p>
    <w:p w:rsidR="002730E4" w:rsidRPr="00C7006F" w:rsidRDefault="002730E4" w:rsidP="008A7FDF">
      <w:p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b/>
          <w:sz w:val="24"/>
          <w:szCs w:val="24"/>
        </w:rPr>
        <w:t>Adresa školy:</w:t>
      </w:r>
      <w:r w:rsidRPr="00C7006F">
        <w:rPr>
          <w:rFonts w:ascii="Times New Roman" w:hAnsi="Times New Roman" w:cs="Times New Roman"/>
          <w:sz w:val="24"/>
          <w:szCs w:val="24"/>
        </w:rPr>
        <w:t xml:space="preserve"> Orlické nábřeží 356/1, 50003 Hradec Králové</w:t>
      </w:r>
    </w:p>
    <w:p w:rsidR="002730E4" w:rsidRPr="00C7006F" w:rsidRDefault="002730E4" w:rsidP="008A7FDF">
      <w:p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b/>
          <w:sz w:val="24"/>
          <w:szCs w:val="24"/>
        </w:rPr>
        <w:t>IČO</w:t>
      </w:r>
      <w:r w:rsidRPr="00C7006F">
        <w:rPr>
          <w:rFonts w:ascii="Times New Roman" w:hAnsi="Times New Roman" w:cs="Times New Roman"/>
          <w:sz w:val="24"/>
          <w:szCs w:val="24"/>
        </w:rPr>
        <w:t>: 71 341 072</w:t>
      </w:r>
    </w:p>
    <w:p w:rsidR="002730E4" w:rsidRPr="00C7006F" w:rsidRDefault="002730E4" w:rsidP="008A7FDF">
      <w:p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b/>
          <w:sz w:val="24"/>
          <w:szCs w:val="24"/>
        </w:rPr>
        <w:t>IZO</w:t>
      </w:r>
      <w:r w:rsidRPr="00C7006F">
        <w:rPr>
          <w:rFonts w:ascii="Times New Roman" w:hAnsi="Times New Roman" w:cs="Times New Roman"/>
          <w:sz w:val="24"/>
          <w:szCs w:val="24"/>
        </w:rPr>
        <w:t>: 181 087 341</w:t>
      </w:r>
    </w:p>
    <w:p w:rsidR="002730E4" w:rsidRPr="00C7006F" w:rsidRDefault="002730E4" w:rsidP="008A7FDF">
      <w:p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b/>
          <w:sz w:val="24"/>
          <w:szCs w:val="24"/>
        </w:rPr>
        <w:t>Kontakt</w:t>
      </w:r>
      <w:r w:rsidRPr="00C7006F">
        <w:rPr>
          <w:rFonts w:ascii="Times New Roman" w:hAnsi="Times New Roman" w:cs="Times New Roman"/>
          <w:sz w:val="24"/>
          <w:szCs w:val="24"/>
        </w:rPr>
        <w:t>: skola@czus.cz</w:t>
      </w:r>
    </w:p>
    <w:p w:rsidR="002730E4" w:rsidRPr="00C7006F" w:rsidRDefault="002730E4" w:rsidP="008A7FDF">
      <w:p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ab/>
        <w:t xml:space="preserve">     www.czus.cz </w:t>
      </w:r>
    </w:p>
    <w:p w:rsidR="002730E4" w:rsidRPr="00C7006F" w:rsidRDefault="002730E4" w:rsidP="008A7FDF">
      <w:p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b/>
          <w:sz w:val="24"/>
          <w:szCs w:val="24"/>
        </w:rPr>
        <w:t>Ředitel:</w:t>
      </w:r>
      <w:r w:rsidRPr="00C7006F">
        <w:rPr>
          <w:rFonts w:ascii="Times New Roman" w:hAnsi="Times New Roman" w:cs="Times New Roman"/>
          <w:sz w:val="24"/>
          <w:szCs w:val="24"/>
        </w:rPr>
        <w:t xml:space="preserve"> Mgr. Jiří Vojáček</w:t>
      </w:r>
    </w:p>
    <w:p w:rsidR="002730E4" w:rsidRPr="00C7006F" w:rsidRDefault="002730E4" w:rsidP="008A7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95E" w:rsidRPr="00C7006F" w:rsidRDefault="0008195E" w:rsidP="008A7F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06F">
        <w:rPr>
          <w:rFonts w:ascii="Times New Roman" w:hAnsi="Times New Roman" w:cs="Times New Roman"/>
          <w:b/>
          <w:sz w:val="24"/>
          <w:szCs w:val="24"/>
        </w:rPr>
        <w:t>Zřizovatel</w:t>
      </w:r>
    </w:p>
    <w:p w:rsidR="002730E4" w:rsidRPr="00C7006F" w:rsidRDefault="0008195E" w:rsidP="008A7FDF">
      <w:p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b/>
          <w:sz w:val="24"/>
          <w:szCs w:val="24"/>
        </w:rPr>
        <w:t xml:space="preserve">Název: </w:t>
      </w:r>
      <w:r w:rsidR="002730E4" w:rsidRPr="00C7006F">
        <w:rPr>
          <w:rFonts w:ascii="Times New Roman" w:hAnsi="Times New Roman" w:cs="Times New Roman"/>
          <w:sz w:val="24"/>
          <w:szCs w:val="24"/>
        </w:rPr>
        <w:t>Biskupství královéhradecké, Velké náměstí 35, 500 01 Hradec Králové</w:t>
      </w:r>
    </w:p>
    <w:p w:rsidR="00FE0E33" w:rsidRPr="00C7006F" w:rsidRDefault="000C5C8C" w:rsidP="008A7FDF">
      <w:p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E0E33" w:rsidRPr="00C7006F">
        <w:rPr>
          <w:rFonts w:ascii="Times New Roman" w:hAnsi="Times New Roman" w:cs="Times New Roman"/>
          <w:sz w:val="24"/>
          <w:szCs w:val="24"/>
        </w:rPr>
        <w:t xml:space="preserve">biskupstvi@bihk.cz </w:t>
      </w:r>
    </w:p>
    <w:p w:rsidR="00FE0E33" w:rsidRPr="00C7006F" w:rsidRDefault="00FE0E33" w:rsidP="000E3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E33" w:rsidRPr="00C7006F" w:rsidRDefault="00FE0E33" w:rsidP="000E3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06F">
        <w:rPr>
          <w:rFonts w:ascii="Times New Roman" w:hAnsi="Times New Roman" w:cs="Times New Roman"/>
          <w:sz w:val="28"/>
          <w:szCs w:val="28"/>
        </w:rPr>
        <w:t>ŠVP platí od 1. 9. 201</w:t>
      </w:r>
      <w:r w:rsidR="00C4174E" w:rsidRPr="00C7006F">
        <w:rPr>
          <w:rFonts w:ascii="Times New Roman" w:hAnsi="Times New Roman" w:cs="Times New Roman"/>
          <w:sz w:val="28"/>
          <w:szCs w:val="28"/>
        </w:rPr>
        <w:t>9</w:t>
      </w:r>
    </w:p>
    <w:p w:rsidR="00144789" w:rsidRPr="00C7006F" w:rsidRDefault="00144789" w:rsidP="008A7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789" w:rsidRPr="00C7006F" w:rsidRDefault="00144789" w:rsidP="008A7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789" w:rsidRPr="00C7006F" w:rsidRDefault="00144789" w:rsidP="000E33F5">
      <w:pPr>
        <w:jc w:val="right"/>
        <w:rPr>
          <w:rFonts w:ascii="Times New Roman" w:hAnsi="Times New Roman" w:cs="Times New Roman"/>
          <w:sz w:val="28"/>
          <w:szCs w:val="28"/>
        </w:rPr>
      </w:pPr>
      <w:r w:rsidRPr="00C7006F"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144789" w:rsidRPr="00C7006F" w:rsidRDefault="00144789" w:rsidP="008A7FDF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 xml:space="preserve">     </w:t>
      </w:r>
      <w:r w:rsidR="00142BFA" w:rsidRPr="00C7006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7006F">
        <w:rPr>
          <w:rFonts w:ascii="Times New Roman" w:hAnsi="Times New Roman" w:cs="Times New Roman"/>
          <w:sz w:val="24"/>
          <w:szCs w:val="24"/>
        </w:rPr>
        <w:t xml:space="preserve">    Mgr. Jiří Vojáček</w:t>
      </w:r>
    </w:p>
    <w:p w:rsidR="00FE0E33" w:rsidRPr="00C7006F" w:rsidRDefault="00144789" w:rsidP="008A7FDF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ředitel školy</w:t>
      </w:r>
    </w:p>
    <w:p w:rsidR="006B1F08" w:rsidRPr="00C7006F" w:rsidRDefault="006B1F08" w:rsidP="008A7FDF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1F08" w:rsidRPr="00C7006F" w:rsidRDefault="006B1F08" w:rsidP="008A7FDF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1F08" w:rsidRPr="00C7006F" w:rsidRDefault="006B1F08" w:rsidP="008A7FDF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1F08" w:rsidRPr="00C7006F" w:rsidRDefault="003E232D" w:rsidP="008A7FDF">
      <w:p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br w:type="page"/>
      </w:r>
    </w:p>
    <w:p w:rsidR="00035D6D" w:rsidRPr="00C7006F" w:rsidRDefault="00035D6D" w:rsidP="00227A19">
      <w:pPr>
        <w:pStyle w:val="Nadpis1"/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bookmarkStart w:id="1" w:name="_Toc18585029"/>
      <w:r w:rsidRPr="00C7006F">
        <w:rPr>
          <w:rFonts w:ascii="Times New Roman" w:hAnsi="Times New Roman" w:cs="Times New Roman"/>
        </w:rPr>
        <w:lastRenderedPageBreak/>
        <w:t>Charakteristika školy</w:t>
      </w:r>
      <w:bookmarkEnd w:id="1"/>
    </w:p>
    <w:p w:rsidR="00035D6D" w:rsidRPr="00C7006F" w:rsidRDefault="00035D6D" w:rsidP="008A7FDF">
      <w:pPr>
        <w:jc w:val="both"/>
        <w:rPr>
          <w:rFonts w:ascii="Times New Roman" w:hAnsi="Times New Roman" w:cs="Times New Roman"/>
        </w:rPr>
      </w:pPr>
    </w:p>
    <w:p w:rsidR="00035D6D" w:rsidRPr="00C7006F" w:rsidRDefault="00035D6D" w:rsidP="008A7FDF">
      <w:pPr>
        <w:pStyle w:val="Nadpis2"/>
        <w:jc w:val="both"/>
        <w:rPr>
          <w:rFonts w:ascii="Times New Roman" w:hAnsi="Times New Roman" w:cs="Times New Roman"/>
        </w:rPr>
      </w:pPr>
      <w:bookmarkStart w:id="2" w:name="_Toc18585030"/>
      <w:r w:rsidRPr="00C7006F">
        <w:rPr>
          <w:rFonts w:ascii="Times New Roman" w:hAnsi="Times New Roman" w:cs="Times New Roman"/>
        </w:rPr>
        <w:t>Počet oborů, velikost</w:t>
      </w:r>
      <w:bookmarkEnd w:id="2"/>
    </w:p>
    <w:p w:rsidR="00035D6D" w:rsidRPr="00C7006F" w:rsidRDefault="00035D6D" w:rsidP="008A7FDF">
      <w:pPr>
        <w:jc w:val="both"/>
        <w:rPr>
          <w:rFonts w:ascii="Times New Roman" w:hAnsi="Times New Roman" w:cs="Times New Roman"/>
        </w:rPr>
      </w:pPr>
    </w:p>
    <w:p w:rsidR="00035D6D" w:rsidRPr="00C7006F" w:rsidRDefault="00035D6D" w:rsidP="008A7FDF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Dle rozhodnutí MŠMT byla Základní umělecká škola zapsána do rejstříku škol a školských zařízení 11. 4. 2017; 4. září 2017 byla na škole zahájena pravidelná výuka.</w:t>
      </w:r>
    </w:p>
    <w:p w:rsidR="00035D6D" w:rsidRPr="00C7006F" w:rsidRDefault="00035D6D" w:rsidP="008A7FDF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Kapacita školy byla ministerstvem stanovena na 236 žáků pro tři obory základního uměleckého vzdělávání – hudební, literárně-dramatický a výtvarný. V prvním roce fungování školy se vyučují žáci v oboru hudebním a výtvarném.</w:t>
      </w:r>
    </w:p>
    <w:p w:rsidR="00724922" w:rsidRPr="00C7006F" w:rsidRDefault="00724922" w:rsidP="008A7F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Ve výtvarném oboru se vyučují předměty přípravná výtvarná výchova a keramika.</w:t>
      </w:r>
    </w:p>
    <w:p w:rsidR="00724922" w:rsidRPr="00C7006F" w:rsidRDefault="00724922" w:rsidP="008A7FDF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V hudebním oboru se vyučuje hra na klavír, hra na varhany, hra na housle, hra na flétnu, hra na zobcovou flétnu</w:t>
      </w:r>
      <w:r w:rsidR="00162CCD" w:rsidRPr="00C7006F">
        <w:rPr>
          <w:rFonts w:ascii="Times New Roman" w:hAnsi="Times New Roman" w:cs="Times New Roman"/>
          <w:sz w:val="24"/>
          <w:szCs w:val="24"/>
        </w:rPr>
        <w:t>, sólový zpěv, sborový zpěv a přípravná hudební výchova.</w:t>
      </w:r>
    </w:p>
    <w:p w:rsidR="00162CCD" w:rsidRPr="00C7006F" w:rsidRDefault="00162CCD" w:rsidP="008A7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CCD" w:rsidRPr="00C7006F" w:rsidRDefault="00162CCD" w:rsidP="008A7FDF">
      <w:pPr>
        <w:pStyle w:val="Nadpis2"/>
        <w:jc w:val="both"/>
        <w:rPr>
          <w:rFonts w:ascii="Times New Roman" w:hAnsi="Times New Roman" w:cs="Times New Roman"/>
        </w:rPr>
      </w:pPr>
      <w:bookmarkStart w:id="3" w:name="_Toc18585031"/>
      <w:r w:rsidRPr="00C7006F">
        <w:rPr>
          <w:rFonts w:ascii="Times New Roman" w:hAnsi="Times New Roman" w:cs="Times New Roman"/>
        </w:rPr>
        <w:t>Počet oborů, velikost</w:t>
      </w:r>
      <w:bookmarkEnd w:id="3"/>
    </w:p>
    <w:p w:rsidR="008929A5" w:rsidRPr="00C7006F" w:rsidRDefault="008929A5" w:rsidP="008A7FDF">
      <w:pPr>
        <w:jc w:val="both"/>
        <w:rPr>
          <w:rFonts w:ascii="Times New Roman" w:hAnsi="Times New Roman" w:cs="Times New Roman"/>
        </w:rPr>
      </w:pPr>
    </w:p>
    <w:p w:rsidR="00162CCD" w:rsidRPr="00C7006F" w:rsidRDefault="00621D77" w:rsidP="008A7FDF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Církevní základní umělecká škola při Biskupském gymnáziu v Hradci Králové vzdělává ve třech oborech základního uměleckého vzdělávání. Maximální kapacita školy je 236 žáků.</w:t>
      </w:r>
    </w:p>
    <w:p w:rsidR="00621D77" w:rsidRPr="00C7006F" w:rsidRDefault="00621D77" w:rsidP="008A7F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hudební obor</w:t>
      </w:r>
    </w:p>
    <w:p w:rsidR="00621D77" w:rsidRPr="00C7006F" w:rsidRDefault="00621D77" w:rsidP="008A7F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výtvarný obor</w:t>
      </w:r>
    </w:p>
    <w:p w:rsidR="00621D77" w:rsidRPr="00C7006F" w:rsidRDefault="00621D77" w:rsidP="008A7F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literárně-dramatický obor</w:t>
      </w:r>
    </w:p>
    <w:p w:rsidR="00621D77" w:rsidRPr="00C7006F" w:rsidRDefault="00621D77" w:rsidP="008A7FDF">
      <w:pPr>
        <w:pStyle w:val="Nadpis2"/>
        <w:jc w:val="both"/>
        <w:rPr>
          <w:rFonts w:ascii="Times New Roman" w:hAnsi="Times New Roman" w:cs="Times New Roman"/>
        </w:rPr>
      </w:pPr>
      <w:bookmarkStart w:id="4" w:name="_Toc18585032"/>
      <w:r w:rsidRPr="00C7006F">
        <w:rPr>
          <w:rFonts w:ascii="Times New Roman" w:hAnsi="Times New Roman" w:cs="Times New Roman"/>
        </w:rPr>
        <w:t>Historie a současnost</w:t>
      </w:r>
      <w:bookmarkEnd w:id="4"/>
    </w:p>
    <w:p w:rsidR="008929A5" w:rsidRPr="00C7006F" w:rsidRDefault="008929A5" w:rsidP="008A7FDF">
      <w:pPr>
        <w:jc w:val="both"/>
        <w:rPr>
          <w:rFonts w:ascii="Times New Roman" w:hAnsi="Times New Roman" w:cs="Times New Roman"/>
        </w:rPr>
      </w:pPr>
    </w:p>
    <w:p w:rsidR="00621D77" w:rsidRPr="00C7006F" w:rsidRDefault="00621D77" w:rsidP="008A7FDF">
      <w:pPr>
        <w:ind w:firstLine="576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 xml:space="preserve">Škola vznikla ke dni 1. září 2017, nachází se nyní tedy v době svých začátků. </w:t>
      </w:r>
      <w:r w:rsidR="000C5C8C" w:rsidRPr="00C7006F">
        <w:rPr>
          <w:rFonts w:ascii="Times New Roman" w:hAnsi="Times New Roman" w:cs="Times New Roman"/>
          <w:sz w:val="24"/>
        </w:rPr>
        <w:t xml:space="preserve">Státem </w:t>
      </w:r>
      <w:r w:rsidR="004E1385" w:rsidRPr="00C7006F">
        <w:rPr>
          <w:rFonts w:ascii="Times New Roman" w:hAnsi="Times New Roman" w:cs="Times New Roman"/>
          <w:sz w:val="24"/>
        </w:rPr>
        <w:t xml:space="preserve">stanovená kapacita je prvním školním roce </w:t>
      </w:r>
      <w:r w:rsidR="00C4174E" w:rsidRPr="00C7006F">
        <w:rPr>
          <w:rFonts w:ascii="Times New Roman" w:hAnsi="Times New Roman" w:cs="Times New Roman"/>
          <w:sz w:val="24"/>
        </w:rPr>
        <w:t>n</w:t>
      </w:r>
      <w:r w:rsidR="004E1385" w:rsidRPr="00C7006F">
        <w:rPr>
          <w:rFonts w:ascii="Times New Roman" w:hAnsi="Times New Roman" w:cs="Times New Roman"/>
          <w:sz w:val="24"/>
        </w:rPr>
        <w:t xml:space="preserve">aplněna, vzděláváme žáky v hudebním a výtvarném oboru. </w:t>
      </w:r>
    </w:p>
    <w:p w:rsidR="004E1385" w:rsidRPr="00C7006F" w:rsidRDefault="004E1385" w:rsidP="008A7FDF">
      <w:pPr>
        <w:ind w:firstLine="576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Ve výtvarném oboru vyučujeme předměty</w:t>
      </w:r>
      <w:r w:rsidR="00C7006F">
        <w:rPr>
          <w:rFonts w:ascii="Times New Roman" w:hAnsi="Times New Roman" w:cs="Times New Roman"/>
          <w:sz w:val="24"/>
        </w:rPr>
        <w:t>:</w:t>
      </w:r>
      <w:r w:rsidRPr="00C7006F">
        <w:rPr>
          <w:rFonts w:ascii="Times New Roman" w:hAnsi="Times New Roman" w:cs="Times New Roman"/>
          <w:sz w:val="24"/>
        </w:rPr>
        <w:t xml:space="preserve"> </w:t>
      </w:r>
      <w:r w:rsidR="00C4174E" w:rsidRPr="00C7006F">
        <w:rPr>
          <w:rFonts w:ascii="Times New Roman" w:hAnsi="Times New Roman" w:cs="Times New Roman"/>
          <w:sz w:val="24"/>
        </w:rPr>
        <w:t>Přípravn</w:t>
      </w:r>
      <w:r w:rsidR="00C7006F">
        <w:rPr>
          <w:rFonts w:ascii="Times New Roman" w:hAnsi="Times New Roman" w:cs="Times New Roman"/>
          <w:sz w:val="24"/>
        </w:rPr>
        <w:t>á</w:t>
      </w:r>
      <w:r w:rsidR="00C4174E" w:rsidRPr="00C7006F">
        <w:rPr>
          <w:rFonts w:ascii="Times New Roman" w:hAnsi="Times New Roman" w:cs="Times New Roman"/>
          <w:sz w:val="24"/>
        </w:rPr>
        <w:t xml:space="preserve"> výtvarná výchova, V</w:t>
      </w:r>
      <w:r w:rsidRPr="00C7006F">
        <w:rPr>
          <w:rFonts w:ascii="Times New Roman" w:hAnsi="Times New Roman" w:cs="Times New Roman"/>
          <w:sz w:val="24"/>
        </w:rPr>
        <w:t>ýtvarná výchova a Keramika</w:t>
      </w:r>
      <w:r w:rsidR="00C7006F">
        <w:rPr>
          <w:rFonts w:ascii="Times New Roman" w:hAnsi="Times New Roman" w:cs="Times New Roman"/>
          <w:sz w:val="24"/>
        </w:rPr>
        <w:t>. V</w:t>
      </w:r>
      <w:r w:rsidRPr="00C7006F">
        <w:rPr>
          <w:rFonts w:ascii="Times New Roman" w:hAnsi="Times New Roman" w:cs="Times New Roman"/>
          <w:sz w:val="24"/>
        </w:rPr>
        <w:t> hudebním oboru vyučujeme</w:t>
      </w:r>
      <w:r w:rsidR="00C7006F">
        <w:rPr>
          <w:rFonts w:ascii="Times New Roman" w:hAnsi="Times New Roman" w:cs="Times New Roman"/>
          <w:sz w:val="24"/>
        </w:rPr>
        <w:t xml:space="preserve"> předměty:</w:t>
      </w:r>
      <w:r w:rsidRPr="00C7006F">
        <w:rPr>
          <w:rFonts w:ascii="Times New Roman" w:hAnsi="Times New Roman" w:cs="Times New Roman"/>
          <w:sz w:val="24"/>
        </w:rPr>
        <w:t xml:space="preserve"> Přípravn</w:t>
      </w:r>
      <w:r w:rsidR="00C7006F">
        <w:rPr>
          <w:rFonts w:ascii="Times New Roman" w:hAnsi="Times New Roman" w:cs="Times New Roman"/>
          <w:sz w:val="24"/>
        </w:rPr>
        <w:t>á</w:t>
      </w:r>
      <w:r w:rsidRPr="00C7006F">
        <w:rPr>
          <w:rFonts w:ascii="Times New Roman" w:hAnsi="Times New Roman" w:cs="Times New Roman"/>
          <w:sz w:val="24"/>
        </w:rPr>
        <w:t xml:space="preserve"> hudební výcho</w:t>
      </w:r>
      <w:r w:rsidR="00C7006F">
        <w:rPr>
          <w:rFonts w:ascii="Times New Roman" w:hAnsi="Times New Roman" w:cs="Times New Roman"/>
          <w:sz w:val="24"/>
        </w:rPr>
        <w:t>va</w:t>
      </w:r>
      <w:r w:rsidRPr="00C7006F">
        <w:rPr>
          <w:rFonts w:ascii="Times New Roman" w:hAnsi="Times New Roman" w:cs="Times New Roman"/>
          <w:sz w:val="24"/>
        </w:rPr>
        <w:t>, Sólový zpěv, Sborový zpěv, Hr</w:t>
      </w:r>
      <w:r w:rsidR="00C7006F">
        <w:rPr>
          <w:rFonts w:ascii="Times New Roman" w:hAnsi="Times New Roman" w:cs="Times New Roman"/>
          <w:sz w:val="24"/>
        </w:rPr>
        <w:t>a</w:t>
      </w:r>
      <w:r w:rsidRPr="00C7006F">
        <w:rPr>
          <w:rFonts w:ascii="Times New Roman" w:hAnsi="Times New Roman" w:cs="Times New Roman"/>
          <w:sz w:val="24"/>
        </w:rPr>
        <w:t xml:space="preserve"> na klavír, Hr</w:t>
      </w:r>
      <w:r w:rsidR="00C7006F">
        <w:rPr>
          <w:rFonts w:ascii="Times New Roman" w:hAnsi="Times New Roman" w:cs="Times New Roman"/>
          <w:sz w:val="24"/>
        </w:rPr>
        <w:t>a na varhany, Hra</w:t>
      </w:r>
      <w:r w:rsidRPr="00C7006F">
        <w:rPr>
          <w:rFonts w:ascii="Times New Roman" w:hAnsi="Times New Roman" w:cs="Times New Roman"/>
          <w:sz w:val="24"/>
        </w:rPr>
        <w:t xml:space="preserve"> na flétnu, Hr</w:t>
      </w:r>
      <w:r w:rsidR="00C7006F">
        <w:rPr>
          <w:rFonts w:ascii="Times New Roman" w:hAnsi="Times New Roman" w:cs="Times New Roman"/>
          <w:sz w:val="24"/>
        </w:rPr>
        <w:t>a</w:t>
      </w:r>
      <w:r w:rsidRPr="00C7006F">
        <w:rPr>
          <w:rFonts w:ascii="Times New Roman" w:hAnsi="Times New Roman" w:cs="Times New Roman"/>
          <w:sz w:val="24"/>
        </w:rPr>
        <w:t xml:space="preserve"> na zobcovou flétnu</w:t>
      </w:r>
      <w:r w:rsidR="00C7006F">
        <w:rPr>
          <w:rFonts w:ascii="Times New Roman" w:hAnsi="Times New Roman" w:cs="Times New Roman"/>
          <w:sz w:val="24"/>
        </w:rPr>
        <w:t>, Hra</w:t>
      </w:r>
      <w:r w:rsidR="00C4174E" w:rsidRPr="00C7006F">
        <w:rPr>
          <w:rFonts w:ascii="Times New Roman" w:hAnsi="Times New Roman" w:cs="Times New Roman"/>
          <w:sz w:val="24"/>
        </w:rPr>
        <w:t xml:space="preserve"> na kytaru, Hr</w:t>
      </w:r>
      <w:r w:rsidR="00C7006F">
        <w:rPr>
          <w:rFonts w:ascii="Times New Roman" w:hAnsi="Times New Roman" w:cs="Times New Roman"/>
          <w:sz w:val="24"/>
        </w:rPr>
        <w:t>a</w:t>
      </w:r>
      <w:r w:rsidR="00C4174E" w:rsidRPr="00C7006F">
        <w:rPr>
          <w:rFonts w:ascii="Times New Roman" w:hAnsi="Times New Roman" w:cs="Times New Roman"/>
          <w:sz w:val="24"/>
        </w:rPr>
        <w:t xml:space="preserve"> na violoncello a</w:t>
      </w:r>
      <w:r w:rsidRPr="00C7006F">
        <w:rPr>
          <w:rFonts w:ascii="Times New Roman" w:hAnsi="Times New Roman" w:cs="Times New Roman"/>
          <w:sz w:val="24"/>
        </w:rPr>
        <w:t xml:space="preserve"> Hr</w:t>
      </w:r>
      <w:r w:rsidR="00C7006F">
        <w:rPr>
          <w:rFonts w:ascii="Times New Roman" w:hAnsi="Times New Roman" w:cs="Times New Roman"/>
          <w:sz w:val="24"/>
        </w:rPr>
        <w:t>a</w:t>
      </w:r>
      <w:r w:rsidRPr="00C7006F">
        <w:rPr>
          <w:rFonts w:ascii="Times New Roman" w:hAnsi="Times New Roman" w:cs="Times New Roman"/>
          <w:sz w:val="24"/>
        </w:rPr>
        <w:t xml:space="preserve"> na housle.</w:t>
      </w:r>
    </w:p>
    <w:p w:rsidR="00C4174E" w:rsidRPr="00C7006F" w:rsidRDefault="00C4174E" w:rsidP="008A7FDF">
      <w:pPr>
        <w:ind w:firstLine="576"/>
        <w:jc w:val="both"/>
        <w:rPr>
          <w:rFonts w:ascii="Times New Roman" w:hAnsi="Times New Roman" w:cs="Times New Roman"/>
          <w:sz w:val="24"/>
        </w:rPr>
      </w:pPr>
    </w:p>
    <w:p w:rsidR="00C4174E" w:rsidRPr="00C7006F" w:rsidRDefault="00C4174E" w:rsidP="008A7FDF">
      <w:pPr>
        <w:ind w:firstLine="576"/>
        <w:jc w:val="both"/>
        <w:rPr>
          <w:rFonts w:ascii="Times New Roman" w:hAnsi="Times New Roman" w:cs="Times New Roman"/>
          <w:sz w:val="24"/>
        </w:rPr>
      </w:pPr>
    </w:p>
    <w:p w:rsidR="008929A5" w:rsidRPr="00C7006F" w:rsidRDefault="008929A5" w:rsidP="008A7FDF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8929A5" w:rsidRPr="00C7006F" w:rsidRDefault="008929A5" w:rsidP="008A7FDF">
      <w:pPr>
        <w:pStyle w:val="Nadpis2"/>
        <w:jc w:val="both"/>
        <w:rPr>
          <w:rFonts w:ascii="Times New Roman" w:hAnsi="Times New Roman" w:cs="Times New Roman"/>
        </w:rPr>
      </w:pPr>
      <w:bookmarkStart w:id="5" w:name="_Toc18585033"/>
      <w:r w:rsidRPr="00C7006F">
        <w:rPr>
          <w:rFonts w:ascii="Times New Roman" w:hAnsi="Times New Roman" w:cs="Times New Roman"/>
        </w:rPr>
        <w:lastRenderedPageBreak/>
        <w:t>Pedagogický sbor</w:t>
      </w:r>
      <w:bookmarkEnd w:id="5"/>
    </w:p>
    <w:p w:rsidR="008929A5" w:rsidRPr="00C7006F" w:rsidRDefault="008929A5" w:rsidP="008A7FDF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</w:p>
    <w:p w:rsidR="008929A5" w:rsidRPr="00C7006F" w:rsidRDefault="008929A5" w:rsidP="008A7FDF">
      <w:pPr>
        <w:spacing w:after="0"/>
        <w:ind w:firstLine="576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 xml:space="preserve">Výuku v naší škole zajišťují převážně kvalifikovaní pedagogové, </w:t>
      </w:r>
      <w:r w:rsidR="000C5C8C" w:rsidRPr="00C7006F">
        <w:rPr>
          <w:rFonts w:ascii="Times New Roman" w:hAnsi="Times New Roman" w:cs="Times New Roman"/>
          <w:sz w:val="24"/>
        </w:rPr>
        <w:t>absolventi konzervatoře či příslušné vysoké školy, jejíž absolvování jim kvalifikační požadavky umožňuje naplnit</w:t>
      </w:r>
      <w:r w:rsidRPr="00C7006F">
        <w:rPr>
          <w:rFonts w:ascii="Times New Roman" w:hAnsi="Times New Roman" w:cs="Times New Roman"/>
          <w:sz w:val="24"/>
        </w:rPr>
        <w:t>. Pedagogové jsou většinou výkonnými umělci, aktivně</w:t>
      </w:r>
      <w:r w:rsidR="000C5C8C" w:rsidRPr="00C7006F">
        <w:rPr>
          <w:rFonts w:ascii="Times New Roman" w:hAnsi="Times New Roman" w:cs="Times New Roman"/>
          <w:sz w:val="24"/>
        </w:rPr>
        <w:t xml:space="preserve"> </w:t>
      </w:r>
      <w:r w:rsidRPr="00C7006F">
        <w:rPr>
          <w:rFonts w:ascii="Times New Roman" w:hAnsi="Times New Roman" w:cs="Times New Roman"/>
          <w:sz w:val="24"/>
        </w:rPr>
        <w:t xml:space="preserve">vystupují, komponují, nahrávají v profesionálních nahrávacích studiích, </w:t>
      </w:r>
      <w:r w:rsidR="000C5C8C" w:rsidRPr="00C7006F">
        <w:rPr>
          <w:rFonts w:ascii="Times New Roman" w:hAnsi="Times New Roman" w:cs="Times New Roman"/>
          <w:sz w:val="24"/>
        </w:rPr>
        <w:t xml:space="preserve">sami výtvarně tvoří či se </w:t>
      </w:r>
      <w:r w:rsidRPr="00C7006F">
        <w:rPr>
          <w:rFonts w:ascii="Times New Roman" w:hAnsi="Times New Roman" w:cs="Times New Roman"/>
          <w:sz w:val="24"/>
        </w:rPr>
        <w:t>podílejí na</w:t>
      </w:r>
      <w:r w:rsidR="000C5C8C" w:rsidRPr="00C7006F">
        <w:rPr>
          <w:rFonts w:ascii="Times New Roman" w:hAnsi="Times New Roman" w:cs="Times New Roman"/>
          <w:sz w:val="24"/>
        </w:rPr>
        <w:t xml:space="preserve"> </w:t>
      </w:r>
      <w:r w:rsidRPr="00C7006F">
        <w:rPr>
          <w:rFonts w:ascii="Times New Roman" w:hAnsi="Times New Roman" w:cs="Times New Roman"/>
          <w:sz w:val="24"/>
        </w:rPr>
        <w:t xml:space="preserve">výrazných a významných kulturních projektech národního </w:t>
      </w:r>
      <w:r w:rsidR="000C5C8C" w:rsidRPr="00C7006F">
        <w:rPr>
          <w:rFonts w:ascii="Times New Roman" w:hAnsi="Times New Roman" w:cs="Times New Roman"/>
          <w:sz w:val="24"/>
        </w:rPr>
        <w:t>i</w:t>
      </w:r>
      <w:r w:rsidRPr="00C7006F">
        <w:rPr>
          <w:rFonts w:ascii="Times New Roman" w:hAnsi="Times New Roman" w:cs="Times New Roman"/>
          <w:sz w:val="24"/>
        </w:rPr>
        <w:t xml:space="preserve"> mezinárodního významu.</w:t>
      </w:r>
    </w:p>
    <w:p w:rsidR="008929A5" w:rsidRPr="00C7006F" w:rsidRDefault="008929A5" w:rsidP="008A7FDF">
      <w:pPr>
        <w:spacing w:after="0"/>
        <w:ind w:firstLine="576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 xml:space="preserve">Škola má </w:t>
      </w:r>
      <w:r w:rsidR="00C4174E" w:rsidRPr="00C7006F">
        <w:rPr>
          <w:rFonts w:ascii="Times New Roman" w:hAnsi="Times New Roman" w:cs="Times New Roman"/>
          <w:sz w:val="24"/>
        </w:rPr>
        <w:t>k 1. 9. 2019 22</w:t>
      </w:r>
      <w:r w:rsidRPr="00C7006F">
        <w:rPr>
          <w:rFonts w:ascii="Times New Roman" w:hAnsi="Times New Roman" w:cs="Times New Roman"/>
          <w:sz w:val="24"/>
        </w:rPr>
        <w:t xml:space="preserve"> zaměstnanců, z</w:t>
      </w:r>
      <w:r w:rsidR="000C5C8C" w:rsidRPr="00C7006F">
        <w:rPr>
          <w:rFonts w:ascii="Times New Roman" w:hAnsi="Times New Roman" w:cs="Times New Roman"/>
          <w:sz w:val="24"/>
        </w:rPr>
        <w:t> </w:t>
      </w:r>
      <w:r w:rsidRPr="00C7006F">
        <w:rPr>
          <w:rFonts w:ascii="Times New Roman" w:hAnsi="Times New Roman" w:cs="Times New Roman"/>
          <w:sz w:val="24"/>
        </w:rPr>
        <w:t>toho</w:t>
      </w:r>
      <w:r w:rsidR="000C5C8C" w:rsidRPr="00C7006F">
        <w:rPr>
          <w:rFonts w:ascii="Times New Roman" w:hAnsi="Times New Roman" w:cs="Times New Roman"/>
          <w:sz w:val="24"/>
        </w:rPr>
        <w:t xml:space="preserve"> je </w:t>
      </w:r>
      <w:r w:rsidR="00C4174E" w:rsidRPr="00C7006F">
        <w:rPr>
          <w:rFonts w:ascii="Times New Roman" w:hAnsi="Times New Roman" w:cs="Times New Roman"/>
          <w:sz w:val="24"/>
        </w:rPr>
        <w:t>21</w:t>
      </w:r>
      <w:r w:rsidRPr="00C7006F">
        <w:rPr>
          <w:rFonts w:ascii="Times New Roman" w:hAnsi="Times New Roman" w:cs="Times New Roman"/>
          <w:sz w:val="24"/>
        </w:rPr>
        <w:t xml:space="preserve"> pedagogů. Nejvíce jich vyučuje v hudebním oboru.</w:t>
      </w:r>
    </w:p>
    <w:p w:rsidR="008929A5" w:rsidRPr="00C7006F" w:rsidRDefault="008929A5" w:rsidP="008A7FDF">
      <w:pPr>
        <w:pStyle w:val="Nadpis2"/>
        <w:jc w:val="both"/>
        <w:rPr>
          <w:rFonts w:ascii="Times New Roman" w:hAnsi="Times New Roman" w:cs="Times New Roman"/>
        </w:rPr>
      </w:pPr>
      <w:bookmarkStart w:id="6" w:name="_Toc18585034"/>
      <w:r w:rsidRPr="00C7006F">
        <w:rPr>
          <w:rFonts w:ascii="Times New Roman" w:hAnsi="Times New Roman" w:cs="Times New Roman"/>
        </w:rPr>
        <w:t>Vybavení a podmínky školy</w:t>
      </w:r>
      <w:bookmarkEnd w:id="6"/>
    </w:p>
    <w:p w:rsidR="008929A5" w:rsidRPr="00C7006F" w:rsidRDefault="008929A5" w:rsidP="008A7FDF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9A5" w:rsidRPr="00C7006F" w:rsidRDefault="008929A5" w:rsidP="008A7FDF">
      <w:pPr>
        <w:spacing w:after="0"/>
        <w:ind w:firstLine="432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 xml:space="preserve">Škola sídlí v budově </w:t>
      </w:r>
      <w:r w:rsidR="00C4174E" w:rsidRPr="00C7006F">
        <w:rPr>
          <w:rFonts w:ascii="Times New Roman" w:hAnsi="Times New Roman" w:cs="Times New Roman"/>
          <w:sz w:val="24"/>
        </w:rPr>
        <w:t>Biskupského gymnázia</w:t>
      </w:r>
      <w:r w:rsidRPr="00C7006F">
        <w:rPr>
          <w:rFonts w:ascii="Times New Roman" w:hAnsi="Times New Roman" w:cs="Times New Roman"/>
          <w:sz w:val="24"/>
        </w:rPr>
        <w:t xml:space="preserve">, kde </w:t>
      </w:r>
      <w:r w:rsidR="00C4174E" w:rsidRPr="00C7006F">
        <w:rPr>
          <w:rFonts w:ascii="Times New Roman" w:hAnsi="Times New Roman" w:cs="Times New Roman"/>
          <w:sz w:val="24"/>
        </w:rPr>
        <w:t>využívá 6</w:t>
      </w:r>
      <w:r w:rsidR="000C5C8C" w:rsidRPr="00C7006F">
        <w:rPr>
          <w:rFonts w:ascii="Times New Roman" w:hAnsi="Times New Roman" w:cs="Times New Roman"/>
          <w:sz w:val="24"/>
        </w:rPr>
        <w:t xml:space="preserve"> učeben. Většina výuky se kvůli k</w:t>
      </w:r>
      <w:r w:rsidR="00C4174E" w:rsidRPr="00C7006F">
        <w:rPr>
          <w:rFonts w:ascii="Times New Roman" w:hAnsi="Times New Roman" w:cs="Times New Roman"/>
          <w:sz w:val="24"/>
        </w:rPr>
        <w:t>omfortu žáků odehrává v budově Církevní z</w:t>
      </w:r>
      <w:r w:rsidR="000C5C8C" w:rsidRPr="00C7006F">
        <w:rPr>
          <w:rFonts w:ascii="Times New Roman" w:hAnsi="Times New Roman" w:cs="Times New Roman"/>
          <w:sz w:val="24"/>
        </w:rPr>
        <w:t xml:space="preserve">ákladní školy, kde má ZUŠ k dispozici rovněž </w:t>
      </w:r>
      <w:r w:rsidR="00C4174E" w:rsidRPr="00C7006F">
        <w:rPr>
          <w:rFonts w:ascii="Times New Roman" w:hAnsi="Times New Roman" w:cs="Times New Roman"/>
          <w:sz w:val="24"/>
        </w:rPr>
        <w:t>6</w:t>
      </w:r>
      <w:r w:rsidR="000C5C8C" w:rsidRPr="00C7006F">
        <w:rPr>
          <w:rFonts w:ascii="Times New Roman" w:hAnsi="Times New Roman" w:cs="Times New Roman"/>
          <w:sz w:val="24"/>
        </w:rPr>
        <w:t xml:space="preserve"> učeben. Velká část našich žáků je totiž zároveň žáky </w:t>
      </w:r>
      <w:r w:rsidR="00C4174E" w:rsidRPr="00C7006F">
        <w:rPr>
          <w:rFonts w:ascii="Times New Roman" w:hAnsi="Times New Roman" w:cs="Times New Roman"/>
          <w:sz w:val="24"/>
        </w:rPr>
        <w:t>C</w:t>
      </w:r>
      <w:r w:rsidR="000C5C8C" w:rsidRPr="00C7006F">
        <w:rPr>
          <w:rFonts w:ascii="Times New Roman" w:hAnsi="Times New Roman" w:cs="Times New Roman"/>
          <w:sz w:val="24"/>
        </w:rPr>
        <w:t>ZŠ, nemusí tedy přecházet do jiné budovy, učitelé se s výukou v rámci ZUŠ stěhují za nimi do budovy ZŠ</w:t>
      </w:r>
      <w:r w:rsidRPr="00C7006F">
        <w:rPr>
          <w:rFonts w:ascii="Times New Roman" w:hAnsi="Times New Roman" w:cs="Times New Roman"/>
          <w:sz w:val="24"/>
        </w:rPr>
        <w:t xml:space="preserve">. Učebny jsou standardně vybaveny (hudební nástroj, </w:t>
      </w:r>
      <w:proofErr w:type="spellStart"/>
      <w:r w:rsidRPr="00C7006F">
        <w:rPr>
          <w:rFonts w:ascii="Times New Roman" w:hAnsi="Times New Roman" w:cs="Times New Roman"/>
          <w:sz w:val="24"/>
        </w:rPr>
        <w:t>notoviny</w:t>
      </w:r>
      <w:proofErr w:type="spellEnd"/>
      <w:r w:rsidRPr="00C7006F">
        <w:rPr>
          <w:rFonts w:ascii="Times New Roman" w:hAnsi="Times New Roman" w:cs="Times New Roman"/>
          <w:sz w:val="24"/>
        </w:rPr>
        <w:t xml:space="preserve">, metronom, materiál pro </w:t>
      </w:r>
      <w:r w:rsidR="000C5C8C" w:rsidRPr="00C7006F">
        <w:rPr>
          <w:rFonts w:ascii="Times New Roman" w:hAnsi="Times New Roman" w:cs="Times New Roman"/>
          <w:sz w:val="24"/>
        </w:rPr>
        <w:t>VO v keramické dílně</w:t>
      </w:r>
      <w:r w:rsidRPr="00C7006F">
        <w:rPr>
          <w:rFonts w:ascii="Times New Roman" w:hAnsi="Times New Roman" w:cs="Times New Roman"/>
          <w:sz w:val="24"/>
        </w:rPr>
        <w:t xml:space="preserve">). </w:t>
      </w:r>
      <w:r w:rsidR="000C5C8C" w:rsidRPr="00C7006F">
        <w:rPr>
          <w:rFonts w:ascii="Times New Roman" w:hAnsi="Times New Roman" w:cs="Times New Roman"/>
          <w:sz w:val="24"/>
        </w:rPr>
        <w:t xml:space="preserve">Škola svůj notový i materiální fond neustále rozšiřuje. </w:t>
      </w:r>
      <w:r w:rsidRPr="00C7006F">
        <w:rPr>
          <w:rFonts w:ascii="Times New Roman" w:hAnsi="Times New Roman" w:cs="Times New Roman"/>
          <w:sz w:val="24"/>
        </w:rPr>
        <w:t xml:space="preserve">Škola vlastní také několik hudebních nástrojů, které </w:t>
      </w:r>
      <w:r w:rsidR="000C5C8C" w:rsidRPr="00C7006F">
        <w:rPr>
          <w:rFonts w:ascii="Times New Roman" w:hAnsi="Times New Roman" w:cs="Times New Roman"/>
          <w:sz w:val="24"/>
        </w:rPr>
        <w:t>se zapůjčují</w:t>
      </w:r>
      <w:r w:rsidRPr="00C7006F">
        <w:rPr>
          <w:rFonts w:ascii="Times New Roman" w:hAnsi="Times New Roman" w:cs="Times New Roman"/>
          <w:sz w:val="24"/>
        </w:rPr>
        <w:t xml:space="preserve"> žákům školy.</w:t>
      </w:r>
    </w:p>
    <w:p w:rsidR="00516F77" w:rsidRPr="00C7006F" w:rsidRDefault="003E232D" w:rsidP="008A7FDF">
      <w:pPr>
        <w:pStyle w:val="Nadpis1"/>
        <w:jc w:val="both"/>
        <w:rPr>
          <w:rFonts w:ascii="Times New Roman" w:hAnsi="Times New Roman" w:cs="Times New Roman"/>
        </w:rPr>
      </w:pPr>
      <w:r w:rsidRPr="00C7006F">
        <w:rPr>
          <w:rFonts w:ascii="Times New Roman" w:hAnsi="Times New Roman" w:cs="Times New Roman"/>
        </w:rPr>
        <w:br w:type="page"/>
      </w:r>
      <w:bookmarkStart w:id="7" w:name="_Toc18585035"/>
      <w:r w:rsidR="00516F77" w:rsidRPr="00C7006F">
        <w:rPr>
          <w:rFonts w:ascii="Times New Roman" w:hAnsi="Times New Roman" w:cs="Times New Roman"/>
        </w:rPr>
        <w:lastRenderedPageBreak/>
        <w:t>Zaměření školy a její vize</w:t>
      </w:r>
      <w:bookmarkEnd w:id="7"/>
      <w:r w:rsidR="00516F77" w:rsidRPr="00C7006F">
        <w:rPr>
          <w:rFonts w:ascii="Times New Roman" w:hAnsi="Times New Roman" w:cs="Times New Roman"/>
        </w:rPr>
        <w:t xml:space="preserve"> </w:t>
      </w:r>
    </w:p>
    <w:p w:rsidR="00C27AB0" w:rsidRPr="00C7006F" w:rsidRDefault="00C27AB0" w:rsidP="008A7FDF">
      <w:pPr>
        <w:jc w:val="both"/>
        <w:rPr>
          <w:rFonts w:ascii="Times New Roman" w:hAnsi="Times New Roman" w:cs="Times New Roman"/>
        </w:rPr>
      </w:pPr>
    </w:p>
    <w:p w:rsidR="00516F77" w:rsidRPr="00C7006F" w:rsidRDefault="00516F77" w:rsidP="008A7FDF">
      <w:pPr>
        <w:pStyle w:val="Nadpis2"/>
        <w:jc w:val="both"/>
        <w:rPr>
          <w:rFonts w:ascii="Times New Roman" w:hAnsi="Times New Roman" w:cs="Times New Roman"/>
        </w:rPr>
      </w:pPr>
      <w:bookmarkStart w:id="8" w:name="_Toc18585036"/>
      <w:r w:rsidRPr="00C7006F">
        <w:rPr>
          <w:rFonts w:ascii="Times New Roman" w:hAnsi="Times New Roman" w:cs="Times New Roman"/>
        </w:rPr>
        <w:t>Zaměření školy</w:t>
      </w:r>
      <w:bookmarkEnd w:id="8"/>
    </w:p>
    <w:p w:rsidR="00C27AB0" w:rsidRPr="00C7006F" w:rsidRDefault="00C27AB0" w:rsidP="008A7FDF">
      <w:pPr>
        <w:jc w:val="both"/>
        <w:rPr>
          <w:rFonts w:ascii="Times New Roman" w:hAnsi="Times New Roman" w:cs="Times New Roman"/>
        </w:rPr>
      </w:pPr>
    </w:p>
    <w:p w:rsidR="003E232D" w:rsidRPr="00C7006F" w:rsidRDefault="003320CE" w:rsidP="00227A19">
      <w:pPr>
        <w:pStyle w:val="Odstavecseseznamem"/>
        <w:numPr>
          <w:ilvl w:val="0"/>
          <w:numId w:val="76"/>
        </w:num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Škola s rodinnou atmosférou; vzhledem k malé kapacitě školy, která je limitována i omezenými prostorovými možnostmi, se žáci ve škole často potkávají a mnoho akcí prožívají spolu. To by mělo podnítit jejich vzájemnou spolupráci</w:t>
      </w:r>
      <w:r w:rsidR="00174B8F" w:rsidRPr="00C7006F">
        <w:rPr>
          <w:rFonts w:ascii="Times New Roman" w:hAnsi="Times New Roman" w:cs="Times New Roman"/>
          <w:sz w:val="24"/>
        </w:rPr>
        <w:t xml:space="preserve"> a umožnit jim navzájem se inspirovat;</w:t>
      </w:r>
    </w:p>
    <w:p w:rsidR="003320CE" w:rsidRPr="00C7006F" w:rsidRDefault="003320CE" w:rsidP="008A7FDF">
      <w:pPr>
        <w:pStyle w:val="Odstavecseseznamem"/>
        <w:spacing w:after="0"/>
        <w:ind w:left="708"/>
        <w:jc w:val="both"/>
        <w:rPr>
          <w:rFonts w:ascii="Times New Roman" w:hAnsi="Times New Roman" w:cs="Times New Roman"/>
          <w:sz w:val="24"/>
        </w:rPr>
      </w:pPr>
    </w:p>
    <w:p w:rsidR="003E232D" w:rsidRPr="00C7006F" w:rsidRDefault="003E232D" w:rsidP="00227A19">
      <w:pPr>
        <w:pStyle w:val="Odstavecseseznamem"/>
        <w:numPr>
          <w:ilvl w:val="0"/>
          <w:numId w:val="76"/>
        </w:num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 xml:space="preserve">škola empatie (učitelé </w:t>
      </w:r>
      <w:r w:rsidR="00174B8F" w:rsidRPr="00C7006F">
        <w:rPr>
          <w:rFonts w:ascii="Times New Roman" w:hAnsi="Times New Roman" w:cs="Times New Roman"/>
          <w:sz w:val="24"/>
        </w:rPr>
        <w:t>vedou žáky</w:t>
      </w:r>
      <w:r w:rsidRPr="00C7006F">
        <w:rPr>
          <w:rFonts w:ascii="Times New Roman" w:hAnsi="Times New Roman" w:cs="Times New Roman"/>
          <w:sz w:val="24"/>
        </w:rPr>
        <w:t xml:space="preserve"> </w:t>
      </w:r>
      <w:r w:rsidR="00174B8F" w:rsidRPr="00C7006F">
        <w:rPr>
          <w:rFonts w:ascii="Times New Roman" w:hAnsi="Times New Roman" w:cs="Times New Roman"/>
          <w:sz w:val="24"/>
        </w:rPr>
        <w:t xml:space="preserve">ve </w:t>
      </w:r>
      <w:r w:rsidRPr="00C7006F">
        <w:rPr>
          <w:rFonts w:ascii="Times New Roman" w:hAnsi="Times New Roman" w:cs="Times New Roman"/>
          <w:sz w:val="24"/>
        </w:rPr>
        <w:t>výu</w:t>
      </w:r>
      <w:r w:rsidR="00174B8F" w:rsidRPr="00C7006F">
        <w:rPr>
          <w:rFonts w:ascii="Times New Roman" w:hAnsi="Times New Roman" w:cs="Times New Roman"/>
          <w:sz w:val="24"/>
        </w:rPr>
        <w:t>ce</w:t>
      </w:r>
      <w:r w:rsidRPr="00C7006F">
        <w:rPr>
          <w:rFonts w:ascii="Times New Roman" w:hAnsi="Times New Roman" w:cs="Times New Roman"/>
          <w:sz w:val="24"/>
        </w:rPr>
        <w:t xml:space="preserve"> v přátelské atmosféře a oboustranném</w:t>
      </w:r>
      <w:r w:rsidR="00174B8F" w:rsidRPr="00C7006F">
        <w:rPr>
          <w:rFonts w:ascii="Times New Roman" w:hAnsi="Times New Roman" w:cs="Times New Roman"/>
          <w:sz w:val="24"/>
        </w:rPr>
        <w:t xml:space="preserve"> </w:t>
      </w:r>
      <w:r w:rsidRPr="00C7006F">
        <w:rPr>
          <w:rFonts w:ascii="Times New Roman" w:hAnsi="Times New Roman" w:cs="Times New Roman"/>
          <w:sz w:val="24"/>
        </w:rPr>
        <w:t xml:space="preserve">dialogu, učitelé </w:t>
      </w:r>
      <w:r w:rsidR="00174B8F" w:rsidRPr="00C7006F">
        <w:rPr>
          <w:rFonts w:ascii="Times New Roman" w:hAnsi="Times New Roman" w:cs="Times New Roman"/>
          <w:sz w:val="24"/>
        </w:rPr>
        <w:t>vnímají</w:t>
      </w:r>
      <w:r w:rsidRPr="00C7006F">
        <w:rPr>
          <w:rFonts w:ascii="Times New Roman" w:hAnsi="Times New Roman" w:cs="Times New Roman"/>
          <w:sz w:val="24"/>
        </w:rPr>
        <w:t xml:space="preserve"> žákovu individualitu a v</w:t>
      </w:r>
      <w:r w:rsidR="00174B8F" w:rsidRPr="00C7006F">
        <w:rPr>
          <w:rFonts w:ascii="Times New Roman" w:hAnsi="Times New Roman" w:cs="Times New Roman"/>
          <w:sz w:val="24"/>
        </w:rPr>
        <w:t>edou</w:t>
      </w:r>
      <w:r w:rsidRPr="00C7006F">
        <w:rPr>
          <w:rFonts w:ascii="Times New Roman" w:hAnsi="Times New Roman" w:cs="Times New Roman"/>
          <w:sz w:val="24"/>
        </w:rPr>
        <w:t xml:space="preserve"> žáky k</w:t>
      </w:r>
      <w:r w:rsidR="00174B8F" w:rsidRPr="00C7006F">
        <w:rPr>
          <w:rFonts w:ascii="Times New Roman" w:hAnsi="Times New Roman" w:cs="Times New Roman"/>
          <w:sz w:val="24"/>
        </w:rPr>
        <w:t> </w:t>
      </w:r>
      <w:r w:rsidRPr="00C7006F">
        <w:rPr>
          <w:rFonts w:ascii="Times New Roman" w:hAnsi="Times New Roman" w:cs="Times New Roman"/>
          <w:sz w:val="24"/>
        </w:rPr>
        <w:t>vzájemné</w:t>
      </w:r>
      <w:r w:rsidR="00174B8F" w:rsidRPr="00C7006F">
        <w:rPr>
          <w:rFonts w:ascii="Times New Roman" w:hAnsi="Times New Roman" w:cs="Times New Roman"/>
          <w:sz w:val="24"/>
        </w:rPr>
        <w:t xml:space="preserve"> </w:t>
      </w:r>
      <w:r w:rsidRPr="00C7006F">
        <w:rPr>
          <w:rFonts w:ascii="Times New Roman" w:hAnsi="Times New Roman" w:cs="Times New Roman"/>
          <w:sz w:val="24"/>
        </w:rPr>
        <w:t xml:space="preserve">toleranci, </w:t>
      </w:r>
      <w:r w:rsidR="00174B8F" w:rsidRPr="00C7006F">
        <w:rPr>
          <w:rFonts w:ascii="Times New Roman" w:hAnsi="Times New Roman" w:cs="Times New Roman"/>
          <w:sz w:val="24"/>
        </w:rPr>
        <w:t>r</w:t>
      </w:r>
      <w:r w:rsidRPr="00C7006F">
        <w:rPr>
          <w:rFonts w:ascii="Times New Roman" w:hAnsi="Times New Roman" w:cs="Times New Roman"/>
          <w:sz w:val="24"/>
        </w:rPr>
        <w:t>espektu a naslouchání si)</w:t>
      </w:r>
      <w:r w:rsidR="00174B8F" w:rsidRPr="00C7006F">
        <w:rPr>
          <w:rFonts w:ascii="Times New Roman" w:hAnsi="Times New Roman" w:cs="Times New Roman"/>
          <w:sz w:val="24"/>
        </w:rPr>
        <w:t>;</w:t>
      </w:r>
    </w:p>
    <w:p w:rsidR="008929A5" w:rsidRPr="00C7006F" w:rsidRDefault="008929A5" w:rsidP="008A7FDF">
      <w:pPr>
        <w:jc w:val="both"/>
        <w:rPr>
          <w:rFonts w:ascii="Times New Roman" w:hAnsi="Times New Roman" w:cs="Times New Roman"/>
          <w:sz w:val="24"/>
        </w:rPr>
      </w:pPr>
    </w:p>
    <w:p w:rsidR="003E232D" w:rsidRPr="00C7006F" w:rsidRDefault="003E232D" w:rsidP="00227A19">
      <w:pPr>
        <w:pStyle w:val="Odstavecseseznamem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škola různého žánrového zaměření</w:t>
      </w:r>
      <w:r w:rsidR="00174B8F" w:rsidRPr="00C7006F">
        <w:rPr>
          <w:rFonts w:ascii="Times New Roman" w:hAnsi="Times New Roman" w:cs="Times New Roman"/>
          <w:sz w:val="24"/>
        </w:rPr>
        <w:t>;</w:t>
      </w:r>
      <w:r w:rsidRPr="00C7006F">
        <w:rPr>
          <w:rFonts w:ascii="Times New Roman" w:hAnsi="Times New Roman" w:cs="Times New Roman"/>
          <w:sz w:val="24"/>
        </w:rPr>
        <w:t xml:space="preserve"> učitelé </w:t>
      </w:r>
      <w:r w:rsidR="00174B8F" w:rsidRPr="00C7006F">
        <w:rPr>
          <w:rFonts w:ascii="Times New Roman" w:hAnsi="Times New Roman" w:cs="Times New Roman"/>
          <w:sz w:val="24"/>
        </w:rPr>
        <w:t>nabízejí</w:t>
      </w:r>
      <w:r w:rsidRPr="00C7006F">
        <w:rPr>
          <w:rFonts w:ascii="Times New Roman" w:hAnsi="Times New Roman" w:cs="Times New Roman"/>
          <w:sz w:val="24"/>
        </w:rPr>
        <w:t xml:space="preserve"> žákům různé žánry jak</w:t>
      </w:r>
      <w:r w:rsidR="00174B8F" w:rsidRPr="00C7006F">
        <w:rPr>
          <w:rFonts w:ascii="Times New Roman" w:hAnsi="Times New Roman" w:cs="Times New Roman"/>
          <w:sz w:val="24"/>
        </w:rPr>
        <w:t xml:space="preserve"> v </w:t>
      </w:r>
      <w:r w:rsidRPr="00C7006F">
        <w:rPr>
          <w:rFonts w:ascii="Times New Roman" w:hAnsi="Times New Roman" w:cs="Times New Roman"/>
          <w:sz w:val="24"/>
        </w:rPr>
        <w:t xml:space="preserve">hudebním oddělení </w:t>
      </w:r>
      <w:r w:rsidR="00174B8F" w:rsidRPr="00C7006F">
        <w:rPr>
          <w:rFonts w:ascii="Times New Roman" w:hAnsi="Times New Roman" w:cs="Times New Roman"/>
          <w:sz w:val="24"/>
        </w:rPr>
        <w:t>(</w:t>
      </w:r>
      <w:r w:rsidRPr="00C7006F">
        <w:rPr>
          <w:rFonts w:ascii="Times New Roman" w:hAnsi="Times New Roman" w:cs="Times New Roman"/>
          <w:sz w:val="24"/>
        </w:rPr>
        <w:t>např. kla</w:t>
      </w:r>
      <w:r w:rsidR="00174B8F" w:rsidRPr="00C7006F">
        <w:rPr>
          <w:rFonts w:ascii="Times New Roman" w:hAnsi="Times New Roman" w:cs="Times New Roman"/>
          <w:sz w:val="24"/>
        </w:rPr>
        <w:t>sická hudba</w:t>
      </w:r>
      <w:r w:rsidRPr="00C7006F">
        <w:rPr>
          <w:rFonts w:ascii="Times New Roman" w:hAnsi="Times New Roman" w:cs="Times New Roman"/>
          <w:sz w:val="24"/>
        </w:rPr>
        <w:t>, jazz, swing</w:t>
      </w:r>
      <w:r w:rsidR="00174B8F" w:rsidRPr="00C7006F">
        <w:rPr>
          <w:rFonts w:ascii="Times New Roman" w:hAnsi="Times New Roman" w:cs="Times New Roman"/>
          <w:sz w:val="24"/>
        </w:rPr>
        <w:t>)</w:t>
      </w:r>
      <w:r w:rsidRPr="00C7006F">
        <w:rPr>
          <w:rFonts w:ascii="Times New Roman" w:hAnsi="Times New Roman" w:cs="Times New Roman"/>
          <w:sz w:val="24"/>
        </w:rPr>
        <w:t xml:space="preserve">, </w:t>
      </w:r>
      <w:r w:rsidR="00174B8F" w:rsidRPr="00C7006F">
        <w:rPr>
          <w:rFonts w:ascii="Times New Roman" w:hAnsi="Times New Roman" w:cs="Times New Roman"/>
          <w:sz w:val="24"/>
        </w:rPr>
        <w:t>tak i ve výtvarném oboru respektují a rozvíjejí různé přístupy k výtvarnému vyjadřování se;</w:t>
      </w:r>
    </w:p>
    <w:p w:rsidR="003E232D" w:rsidRPr="00C7006F" w:rsidRDefault="003E232D" w:rsidP="008A7FDF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3E232D" w:rsidRPr="00C7006F" w:rsidRDefault="003E232D" w:rsidP="00227A19">
      <w:pPr>
        <w:pStyle w:val="Odstavecseseznamem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škola odpovědnosti</w:t>
      </w:r>
      <w:r w:rsidR="00174B8F" w:rsidRPr="00C7006F">
        <w:rPr>
          <w:rFonts w:ascii="Times New Roman" w:hAnsi="Times New Roman" w:cs="Times New Roman"/>
          <w:sz w:val="24"/>
        </w:rPr>
        <w:t>; žáky naší školy vedeme</w:t>
      </w:r>
      <w:r w:rsidRPr="00C7006F">
        <w:rPr>
          <w:rFonts w:ascii="Times New Roman" w:hAnsi="Times New Roman" w:cs="Times New Roman"/>
          <w:sz w:val="24"/>
        </w:rPr>
        <w:t xml:space="preserve"> k odpovědnosti jak za svůj</w:t>
      </w:r>
      <w:r w:rsidR="00174B8F" w:rsidRPr="00C7006F">
        <w:rPr>
          <w:rFonts w:ascii="Times New Roman" w:hAnsi="Times New Roman" w:cs="Times New Roman"/>
          <w:sz w:val="24"/>
        </w:rPr>
        <w:t xml:space="preserve"> </w:t>
      </w:r>
      <w:r w:rsidRPr="00C7006F">
        <w:rPr>
          <w:rFonts w:ascii="Times New Roman" w:hAnsi="Times New Roman" w:cs="Times New Roman"/>
          <w:sz w:val="24"/>
        </w:rPr>
        <w:t>umělecký růst, tak i za kole</w:t>
      </w:r>
      <w:r w:rsidR="00174B8F" w:rsidRPr="00C7006F">
        <w:rPr>
          <w:rFonts w:ascii="Times New Roman" w:hAnsi="Times New Roman" w:cs="Times New Roman"/>
          <w:sz w:val="24"/>
        </w:rPr>
        <w:t>ktivní tvorbu a domácí přípravu;</w:t>
      </w:r>
    </w:p>
    <w:p w:rsidR="003E232D" w:rsidRPr="00C7006F" w:rsidRDefault="003E232D" w:rsidP="008A7FDF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3E232D" w:rsidRPr="00C7006F" w:rsidRDefault="003E232D" w:rsidP="00227A19">
      <w:pPr>
        <w:pStyle w:val="Odstavecseseznamem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škola příkladu</w:t>
      </w:r>
      <w:r w:rsidR="0027329A" w:rsidRPr="00C7006F">
        <w:rPr>
          <w:rFonts w:ascii="Times New Roman" w:hAnsi="Times New Roman" w:cs="Times New Roman"/>
          <w:sz w:val="24"/>
        </w:rPr>
        <w:t>;</w:t>
      </w:r>
      <w:r w:rsidRPr="00C7006F">
        <w:rPr>
          <w:rFonts w:ascii="Times New Roman" w:hAnsi="Times New Roman" w:cs="Times New Roman"/>
          <w:sz w:val="24"/>
        </w:rPr>
        <w:t xml:space="preserve"> učitelé naší školy jdou svým slušným chováním a oblékáním</w:t>
      </w:r>
      <w:r w:rsidR="0027329A" w:rsidRPr="00C7006F">
        <w:rPr>
          <w:rFonts w:ascii="Times New Roman" w:hAnsi="Times New Roman" w:cs="Times New Roman"/>
          <w:sz w:val="24"/>
        </w:rPr>
        <w:t xml:space="preserve"> se</w:t>
      </w:r>
      <w:r w:rsidRPr="00C7006F">
        <w:rPr>
          <w:rFonts w:ascii="Times New Roman" w:hAnsi="Times New Roman" w:cs="Times New Roman"/>
          <w:sz w:val="24"/>
        </w:rPr>
        <w:t xml:space="preserve"> na</w:t>
      </w:r>
      <w:r w:rsidR="0027329A" w:rsidRPr="00C7006F">
        <w:rPr>
          <w:rFonts w:ascii="Times New Roman" w:hAnsi="Times New Roman" w:cs="Times New Roman"/>
          <w:sz w:val="24"/>
        </w:rPr>
        <w:t xml:space="preserve"> </w:t>
      </w:r>
      <w:r w:rsidRPr="00C7006F">
        <w:rPr>
          <w:rFonts w:ascii="Times New Roman" w:hAnsi="Times New Roman" w:cs="Times New Roman"/>
          <w:sz w:val="24"/>
        </w:rPr>
        <w:t>veřejných koncertech žákům školy příkladem, motiv</w:t>
      </w:r>
      <w:r w:rsidR="0027329A" w:rsidRPr="00C7006F">
        <w:rPr>
          <w:rFonts w:ascii="Times New Roman" w:hAnsi="Times New Roman" w:cs="Times New Roman"/>
          <w:sz w:val="24"/>
        </w:rPr>
        <w:t>ují</w:t>
      </w:r>
      <w:r w:rsidRPr="00C7006F">
        <w:rPr>
          <w:rFonts w:ascii="Times New Roman" w:hAnsi="Times New Roman" w:cs="Times New Roman"/>
          <w:sz w:val="24"/>
        </w:rPr>
        <w:t xml:space="preserve"> </w:t>
      </w:r>
      <w:r w:rsidR="0027329A" w:rsidRPr="00C7006F">
        <w:rPr>
          <w:rFonts w:ascii="Times New Roman" w:hAnsi="Times New Roman" w:cs="Times New Roman"/>
          <w:sz w:val="24"/>
        </w:rPr>
        <w:t>je</w:t>
      </w:r>
      <w:r w:rsidRPr="00C7006F">
        <w:rPr>
          <w:rFonts w:ascii="Times New Roman" w:hAnsi="Times New Roman" w:cs="Times New Roman"/>
          <w:sz w:val="24"/>
        </w:rPr>
        <w:t xml:space="preserve"> svým</w:t>
      </w:r>
      <w:r w:rsidR="0027329A" w:rsidRPr="00C7006F">
        <w:rPr>
          <w:rFonts w:ascii="Times New Roman" w:hAnsi="Times New Roman" w:cs="Times New Roman"/>
          <w:sz w:val="24"/>
        </w:rPr>
        <w:t xml:space="preserve"> zájmem o dění v </w:t>
      </w:r>
      <w:r w:rsidRPr="00C7006F">
        <w:rPr>
          <w:rFonts w:ascii="Times New Roman" w:hAnsi="Times New Roman" w:cs="Times New Roman"/>
          <w:sz w:val="24"/>
        </w:rPr>
        <w:t>kultuře a svou profesionalitou</w:t>
      </w:r>
      <w:r w:rsidR="00A91E31" w:rsidRPr="00C7006F">
        <w:rPr>
          <w:rFonts w:ascii="Times New Roman" w:hAnsi="Times New Roman" w:cs="Times New Roman"/>
          <w:sz w:val="24"/>
        </w:rPr>
        <w:t>; vzhledem k aktivnímu účinkování učitelů v kultuře mají žáci možnost vidět jejich výstupy;</w:t>
      </w:r>
    </w:p>
    <w:p w:rsidR="003E232D" w:rsidRPr="00C7006F" w:rsidRDefault="003E232D" w:rsidP="008A7FDF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3E232D" w:rsidRPr="00C7006F" w:rsidRDefault="003E232D" w:rsidP="00227A19">
      <w:pPr>
        <w:pStyle w:val="Odstavecseseznamem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škola radosti a zážitku</w:t>
      </w:r>
      <w:r w:rsidR="003E0649" w:rsidRPr="00C7006F">
        <w:rPr>
          <w:rFonts w:ascii="Times New Roman" w:hAnsi="Times New Roman" w:cs="Times New Roman"/>
          <w:sz w:val="24"/>
        </w:rPr>
        <w:t>;</w:t>
      </w:r>
      <w:r w:rsidRPr="00C7006F">
        <w:rPr>
          <w:rFonts w:ascii="Times New Roman" w:hAnsi="Times New Roman" w:cs="Times New Roman"/>
          <w:sz w:val="24"/>
        </w:rPr>
        <w:t xml:space="preserve"> </w:t>
      </w:r>
      <w:r w:rsidR="003E0649" w:rsidRPr="00C7006F">
        <w:rPr>
          <w:rFonts w:ascii="Times New Roman" w:hAnsi="Times New Roman" w:cs="Times New Roman"/>
          <w:sz w:val="24"/>
        </w:rPr>
        <w:t>naše žáky vyučujeme</w:t>
      </w:r>
      <w:r w:rsidRPr="00C7006F">
        <w:rPr>
          <w:rFonts w:ascii="Times New Roman" w:hAnsi="Times New Roman" w:cs="Times New Roman"/>
          <w:sz w:val="24"/>
        </w:rPr>
        <w:t xml:space="preserve"> v radostné atmosféře,</w:t>
      </w:r>
      <w:r w:rsidR="003E0649" w:rsidRPr="00C7006F">
        <w:rPr>
          <w:rFonts w:ascii="Times New Roman" w:hAnsi="Times New Roman" w:cs="Times New Roman"/>
          <w:sz w:val="24"/>
        </w:rPr>
        <w:t xml:space="preserve"> c</w:t>
      </w:r>
      <w:r w:rsidRPr="00C7006F">
        <w:rPr>
          <w:rFonts w:ascii="Times New Roman" w:hAnsi="Times New Roman" w:cs="Times New Roman"/>
          <w:sz w:val="24"/>
        </w:rPr>
        <w:t>hvál</w:t>
      </w:r>
      <w:r w:rsidR="003E0649" w:rsidRPr="00C7006F">
        <w:rPr>
          <w:rFonts w:ascii="Times New Roman" w:hAnsi="Times New Roman" w:cs="Times New Roman"/>
          <w:sz w:val="24"/>
        </w:rPr>
        <w:t>íme je</w:t>
      </w:r>
      <w:r w:rsidRPr="00C7006F">
        <w:rPr>
          <w:rFonts w:ascii="Times New Roman" w:hAnsi="Times New Roman" w:cs="Times New Roman"/>
          <w:sz w:val="24"/>
        </w:rPr>
        <w:t xml:space="preserve"> za dobrou přípravu i za každý </w:t>
      </w:r>
      <w:r w:rsidR="003E0649" w:rsidRPr="00C7006F">
        <w:rPr>
          <w:rFonts w:ascii="Times New Roman" w:hAnsi="Times New Roman" w:cs="Times New Roman"/>
          <w:sz w:val="24"/>
        </w:rPr>
        <w:t>jejich</w:t>
      </w:r>
      <w:r w:rsidRPr="00C7006F">
        <w:rPr>
          <w:rFonts w:ascii="Times New Roman" w:hAnsi="Times New Roman" w:cs="Times New Roman"/>
          <w:sz w:val="24"/>
        </w:rPr>
        <w:t xml:space="preserve"> dílčí úspěch</w:t>
      </w:r>
      <w:r w:rsidR="003E0649" w:rsidRPr="00C7006F">
        <w:rPr>
          <w:rFonts w:ascii="Times New Roman" w:hAnsi="Times New Roman" w:cs="Times New Roman"/>
          <w:sz w:val="24"/>
        </w:rPr>
        <w:t>;</w:t>
      </w:r>
      <w:r w:rsidR="00C27AB0" w:rsidRPr="00C7006F">
        <w:rPr>
          <w:rFonts w:ascii="Times New Roman" w:hAnsi="Times New Roman" w:cs="Times New Roman"/>
          <w:sz w:val="24"/>
        </w:rPr>
        <w:t xml:space="preserve"> </w:t>
      </w:r>
      <w:r w:rsidR="003E0649" w:rsidRPr="00C7006F">
        <w:rPr>
          <w:rFonts w:ascii="Times New Roman" w:hAnsi="Times New Roman" w:cs="Times New Roman"/>
          <w:sz w:val="24"/>
        </w:rPr>
        <w:t>učitelé formou diskuze a dotazů sledují vlastní kulturní život žáků a jejich zájem o kulturní dění; formou rozhovoru se je snaží inspirovat ke sledování kulturního dění;</w:t>
      </w:r>
    </w:p>
    <w:p w:rsidR="003E232D" w:rsidRPr="00C7006F" w:rsidRDefault="003E232D" w:rsidP="008A7FDF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3E232D" w:rsidRPr="00C7006F" w:rsidRDefault="003E232D" w:rsidP="00227A19">
      <w:pPr>
        <w:pStyle w:val="Odstavecseseznamem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škola praxe</w:t>
      </w:r>
      <w:r w:rsidR="003E0649" w:rsidRPr="00C7006F">
        <w:rPr>
          <w:rFonts w:ascii="Times New Roman" w:hAnsi="Times New Roman" w:cs="Times New Roman"/>
          <w:sz w:val="24"/>
        </w:rPr>
        <w:t>;</w:t>
      </w:r>
      <w:r w:rsidRPr="00C7006F">
        <w:rPr>
          <w:rFonts w:ascii="Times New Roman" w:hAnsi="Times New Roman" w:cs="Times New Roman"/>
          <w:sz w:val="24"/>
        </w:rPr>
        <w:t xml:space="preserve"> </w:t>
      </w:r>
      <w:r w:rsidR="003E0649" w:rsidRPr="00C7006F">
        <w:rPr>
          <w:rFonts w:ascii="Times New Roman" w:hAnsi="Times New Roman" w:cs="Times New Roman"/>
          <w:sz w:val="24"/>
        </w:rPr>
        <w:t>žáky vedeme</w:t>
      </w:r>
      <w:r w:rsidRPr="00C7006F">
        <w:rPr>
          <w:rFonts w:ascii="Times New Roman" w:hAnsi="Times New Roman" w:cs="Times New Roman"/>
          <w:sz w:val="24"/>
        </w:rPr>
        <w:t xml:space="preserve"> k samostatnosti, </w:t>
      </w:r>
      <w:r w:rsidR="003E0649" w:rsidRPr="00C7006F">
        <w:rPr>
          <w:rFonts w:ascii="Times New Roman" w:hAnsi="Times New Roman" w:cs="Times New Roman"/>
          <w:sz w:val="24"/>
        </w:rPr>
        <w:t>během roku mají možnost vystoupit na školních kulturních akcích, třídních i průřezových koncertech</w:t>
      </w:r>
      <w:r w:rsidRPr="00C7006F">
        <w:rPr>
          <w:rFonts w:ascii="Times New Roman" w:hAnsi="Times New Roman" w:cs="Times New Roman"/>
          <w:sz w:val="24"/>
        </w:rPr>
        <w:t>, ale i na mimoškolních akcích</w:t>
      </w:r>
      <w:r w:rsidR="003E0649" w:rsidRPr="00C7006F">
        <w:rPr>
          <w:rFonts w:ascii="Times New Roman" w:hAnsi="Times New Roman" w:cs="Times New Roman"/>
          <w:sz w:val="24"/>
        </w:rPr>
        <w:t>; usilujeme o prezentaci školy navenek, žáci by tak měli mít možnost zúčastnit se kulturních akcí pořádaných školou i mimo její prostory;</w:t>
      </w:r>
    </w:p>
    <w:p w:rsidR="003E232D" w:rsidRPr="00C7006F" w:rsidRDefault="003E232D" w:rsidP="008A7FDF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3E0649" w:rsidRPr="00C7006F" w:rsidRDefault="00C27AB0" w:rsidP="00227A19">
      <w:pPr>
        <w:pStyle w:val="Odstavecseseznamem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škola pro život</w:t>
      </w:r>
      <w:r w:rsidR="003E0649" w:rsidRPr="00C7006F">
        <w:rPr>
          <w:rFonts w:ascii="Times New Roman" w:hAnsi="Times New Roman" w:cs="Times New Roman"/>
          <w:sz w:val="24"/>
        </w:rPr>
        <w:t>;</w:t>
      </w:r>
      <w:r w:rsidRPr="00C7006F">
        <w:rPr>
          <w:rFonts w:ascii="Times New Roman" w:hAnsi="Times New Roman" w:cs="Times New Roman"/>
          <w:sz w:val="24"/>
        </w:rPr>
        <w:t xml:space="preserve"> </w:t>
      </w:r>
      <w:r w:rsidR="003E0649" w:rsidRPr="00C7006F">
        <w:rPr>
          <w:rFonts w:ascii="Times New Roman" w:hAnsi="Times New Roman" w:cs="Times New Roman"/>
          <w:sz w:val="24"/>
        </w:rPr>
        <w:t>žáky kromě</w:t>
      </w:r>
      <w:r w:rsidRPr="00C7006F">
        <w:rPr>
          <w:rFonts w:ascii="Times New Roman" w:hAnsi="Times New Roman" w:cs="Times New Roman"/>
          <w:sz w:val="24"/>
        </w:rPr>
        <w:t xml:space="preserve"> samostatnosti</w:t>
      </w:r>
      <w:r w:rsidR="003E0649" w:rsidRPr="00C7006F">
        <w:rPr>
          <w:rFonts w:ascii="Times New Roman" w:hAnsi="Times New Roman" w:cs="Times New Roman"/>
          <w:sz w:val="24"/>
        </w:rPr>
        <w:t xml:space="preserve"> vedeme i k</w:t>
      </w:r>
      <w:r w:rsidRPr="00C7006F">
        <w:rPr>
          <w:rFonts w:ascii="Times New Roman" w:hAnsi="Times New Roman" w:cs="Times New Roman"/>
          <w:sz w:val="24"/>
        </w:rPr>
        <w:t xml:space="preserve"> vlastnímu úsudku,</w:t>
      </w:r>
      <w:r w:rsidR="003E0649" w:rsidRPr="00C7006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7006F">
        <w:rPr>
          <w:rFonts w:ascii="Times New Roman" w:hAnsi="Times New Roman" w:cs="Times New Roman"/>
          <w:sz w:val="24"/>
        </w:rPr>
        <w:t xml:space="preserve">vytváření </w:t>
      </w:r>
      <w:r w:rsidR="003E0649" w:rsidRPr="00C7006F">
        <w:rPr>
          <w:rFonts w:ascii="Times New Roman" w:hAnsi="Times New Roman" w:cs="Times New Roman"/>
          <w:sz w:val="24"/>
        </w:rPr>
        <w:t xml:space="preserve"> vlastního</w:t>
      </w:r>
      <w:proofErr w:type="gramEnd"/>
      <w:r w:rsidR="003E0649" w:rsidRPr="00C7006F">
        <w:rPr>
          <w:rFonts w:ascii="Times New Roman" w:hAnsi="Times New Roman" w:cs="Times New Roman"/>
          <w:sz w:val="24"/>
        </w:rPr>
        <w:t xml:space="preserve"> hodnotového žebříčku;</w:t>
      </w:r>
      <w:r w:rsidRPr="00C7006F">
        <w:rPr>
          <w:rFonts w:ascii="Times New Roman" w:hAnsi="Times New Roman" w:cs="Times New Roman"/>
          <w:sz w:val="24"/>
        </w:rPr>
        <w:t xml:space="preserve"> </w:t>
      </w:r>
      <w:r w:rsidR="003E0649" w:rsidRPr="00C7006F">
        <w:rPr>
          <w:rFonts w:ascii="Times New Roman" w:hAnsi="Times New Roman" w:cs="Times New Roman"/>
          <w:sz w:val="24"/>
        </w:rPr>
        <w:t>snažíme se žáky inspirovat k využívání získaných</w:t>
      </w:r>
      <w:r w:rsidRPr="00C7006F">
        <w:rPr>
          <w:rFonts w:ascii="Times New Roman" w:hAnsi="Times New Roman" w:cs="Times New Roman"/>
          <w:sz w:val="24"/>
        </w:rPr>
        <w:t xml:space="preserve"> vědomostí a dovedností v dalším uplatnění po ukončení studia na naší škole</w:t>
      </w:r>
      <w:r w:rsidR="003E0649" w:rsidRPr="00C7006F">
        <w:rPr>
          <w:rFonts w:ascii="Times New Roman" w:hAnsi="Times New Roman" w:cs="Times New Roman"/>
          <w:sz w:val="24"/>
        </w:rPr>
        <w:t>.</w:t>
      </w:r>
    </w:p>
    <w:p w:rsidR="00C27AB0" w:rsidRPr="00C7006F" w:rsidRDefault="003E0649" w:rsidP="008A7FDF">
      <w:pPr>
        <w:ind w:left="36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br w:type="column"/>
      </w:r>
    </w:p>
    <w:p w:rsidR="003E232D" w:rsidRPr="00C7006F" w:rsidRDefault="00C27AB0" w:rsidP="008A7FD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 xml:space="preserve">2.2 </w:t>
      </w:r>
      <w:r w:rsidR="003E232D" w:rsidRPr="00C7006F">
        <w:rPr>
          <w:rFonts w:ascii="Times New Roman" w:hAnsi="Times New Roman" w:cs="Times New Roman"/>
          <w:b/>
          <w:sz w:val="26"/>
          <w:szCs w:val="26"/>
        </w:rPr>
        <w:t>Vize školy</w:t>
      </w:r>
    </w:p>
    <w:p w:rsidR="003E232D" w:rsidRPr="00C7006F" w:rsidRDefault="003E0649" w:rsidP="00227A19">
      <w:pPr>
        <w:pStyle w:val="Odstavecseseznamem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budoucí </w:t>
      </w:r>
      <w:r w:rsidR="003E232D" w:rsidRPr="00C7006F">
        <w:rPr>
          <w:rFonts w:ascii="Times New Roman" w:hAnsi="Times New Roman" w:cs="Times New Roman"/>
          <w:sz w:val="24"/>
          <w:szCs w:val="26"/>
        </w:rPr>
        <w:t>navýšení kapacity školy (z důvodu poskytnutí uměleckého vzdělávání většímu</w:t>
      </w:r>
      <w:r w:rsidRPr="00C7006F">
        <w:rPr>
          <w:rFonts w:ascii="Times New Roman" w:hAnsi="Times New Roman" w:cs="Times New Roman"/>
          <w:sz w:val="24"/>
          <w:szCs w:val="26"/>
        </w:rPr>
        <w:t xml:space="preserve"> </w:t>
      </w:r>
      <w:r w:rsidR="003E232D" w:rsidRPr="00C7006F">
        <w:rPr>
          <w:rFonts w:ascii="Times New Roman" w:hAnsi="Times New Roman" w:cs="Times New Roman"/>
          <w:sz w:val="24"/>
          <w:szCs w:val="26"/>
        </w:rPr>
        <w:t>počtu žáků)</w:t>
      </w:r>
      <w:r w:rsidRPr="00C7006F">
        <w:rPr>
          <w:rFonts w:ascii="Times New Roman" w:hAnsi="Times New Roman" w:cs="Times New Roman"/>
          <w:sz w:val="24"/>
          <w:szCs w:val="26"/>
        </w:rPr>
        <w:t>;</w:t>
      </w:r>
    </w:p>
    <w:p w:rsidR="003E232D" w:rsidRPr="00C7006F" w:rsidRDefault="003E0649" w:rsidP="00227A19">
      <w:pPr>
        <w:pStyle w:val="Odstavecseseznamem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organicky spolupracovat s ostatními sesterskými církevními školami v Hradci Králové, tedy gymnáziem, základní školou i mateřskou školou;</w:t>
      </w:r>
    </w:p>
    <w:p w:rsidR="003E232D" w:rsidRPr="00C7006F" w:rsidRDefault="003E232D" w:rsidP="00227A19">
      <w:pPr>
        <w:pStyle w:val="Odstavecseseznamem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snaha pěstovat v žácích kladný vztah k umění, které by se mělo stát jejich</w:t>
      </w:r>
      <w:r w:rsidR="003E0649" w:rsidRPr="00C7006F">
        <w:rPr>
          <w:rFonts w:ascii="Times New Roman" w:hAnsi="Times New Roman" w:cs="Times New Roman"/>
          <w:sz w:val="24"/>
          <w:szCs w:val="26"/>
        </w:rPr>
        <w:t xml:space="preserve"> kultivovaným </w:t>
      </w:r>
      <w:r w:rsidRPr="00C7006F">
        <w:rPr>
          <w:rFonts w:ascii="Times New Roman" w:hAnsi="Times New Roman" w:cs="Times New Roman"/>
          <w:sz w:val="24"/>
          <w:szCs w:val="26"/>
        </w:rPr>
        <w:t>koníčkem, popřípadě životním posláním</w:t>
      </w:r>
      <w:r w:rsidR="009841D8" w:rsidRPr="00C7006F">
        <w:rPr>
          <w:rFonts w:ascii="Times New Roman" w:hAnsi="Times New Roman" w:cs="Times New Roman"/>
          <w:sz w:val="24"/>
          <w:szCs w:val="26"/>
        </w:rPr>
        <w:t>;</w:t>
      </w:r>
    </w:p>
    <w:p w:rsidR="00C27AB0" w:rsidRPr="00C7006F" w:rsidRDefault="003E232D" w:rsidP="00227A19">
      <w:pPr>
        <w:pStyle w:val="Odstavecseseznamem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budování </w:t>
      </w:r>
      <w:r w:rsidR="00266771" w:rsidRPr="00C7006F">
        <w:rPr>
          <w:rFonts w:ascii="Times New Roman" w:hAnsi="Times New Roman" w:cs="Times New Roman"/>
          <w:sz w:val="24"/>
          <w:szCs w:val="26"/>
        </w:rPr>
        <w:t>školy rodinného typu</w:t>
      </w:r>
      <w:r w:rsidRPr="00C7006F">
        <w:rPr>
          <w:rFonts w:ascii="Times New Roman" w:hAnsi="Times New Roman" w:cs="Times New Roman"/>
          <w:sz w:val="24"/>
          <w:szCs w:val="26"/>
        </w:rPr>
        <w:t xml:space="preserve"> (prohlubování vzájemných vztahů mezi pedagogy, žáky i rodiči)</w:t>
      </w:r>
      <w:r w:rsidR="009841D8" w:rsidRPr="00C7006F">
        <w:rPr>
          <w:rFonts w:ascii="Times New Roman" w:hAnsi="Times New Roman" w:cs="Times New Roman"/>
          <w:sz w:val="24"/>
          <w:szCs w:val="26"/>
        </w:rPr>
        <w:t>.</w:t>
      </w:r>
    </w:p>
    <w:p w:rsidR="003E232D" w:rsidRPr="00C7006F" w:rsidRDefault="00C27AB0" w:rsidP="008A7FDF">
      <w:pPr>
        <w:pStyle w:val="Nadpis1"/>
        <w:jc w:val="both"/>
        <w:rPr>
          <w:rFonts w:ascii="Times New Roman" w:hAnsi="Times New Roman" w:cs="Times New Roman"/>
        </w:rPr>
      </w:pPr>
      <w:r w:rsidRPr="00C7006F">
        <w:rPr>
          <w:rFonts w:ascii="Times New Roman" w:hAnsi="Times New Roman" w:cs="Times New Roman"/>
          <w:sz w:val="24"/>
        </w:rPr>
        <w:br w:type="page"/>
      </w:r>
      <w:bookmarkStart w:id="9" w:name="_Toc18585037"/>
      <w:r w:rsidR="003E232D" w:rsidRPr="00C7006F">
        <w:rPr>
          <w:rFonts w:ascii="Times New Roman" w:hAnsi="Times New Roman" w:cs="Times New Roman"/>
        </w:rPr>
        <w:lastRenderedPageBreak/>
        <w:t>Výchovné a vzdělávací strategie</w:t>
      </w:r>
      <w:bookmarkEnd w:id="9"/>
    </w:p>
    <w:p w:rsidR="00C27AB0" w:rsidRPr="00C7006F" w:rsidRDefault="00C27AB0" w:rsidP="008A7FDF">
      <w:pPr>
        <w:jc w:val="both"/>
        <w:rPr>
          <w:rFonts w:ascii="Times New Roman" w:hAnsi="Times New Roman" w:cs="Times New Roman"/>
        </w:rPr>
      </w:pPr>
    </w:p>
    <w:p w:rsidR="003E232D" w:rsidRPr="00C7006F" w:rsidRDefault="003E232D" w:rsidP="00227A19">
      <w:pPr>
        <w:pStyle w:val="Odstavecseseznamem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seznamujeme žáka se stavbou nástroje, jeho historickým vývojem a se správnou</w:t>
      </w:r>
      <w:r w:rsidR="00A96DA1" w:rsidRPr="00C7006F">
        <w:rPr>
          <w:rFonts w:ascii="Times New Roman" w:hAnsi="Times New Roman" w:cs="Times New Roman"/>
          <w:sz w:val="24"/>
          <w:szCs w:val="26"/>
        </w:rPr>
        <w:t xml:space="preserve"> </w:t>
      </w:r>
      <w:r w:rsidRPr="00C7006F">
        <w:rPr>
          <w:rFonts w:ascii="Times New Roman" w:hAnsi="Times New Roman" w:cs="Times New Roman"/>
          <w:sz w:val="24"/>
          <w:szCs w:val="26"/>
        </w:rPr>
        <w:t>tvorbou tónu (HO)</w:t>
      </w:r>
      <w:r w:rsidR="00A96D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3E232D" w:rsidRPr="00C7006F" w:rsidRDefault="003E232D" w:rsidP="00227A19">
      <w:pPr>
        <w:pStyle w:val="Odstavecseseznamem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žáka s</w:t>
      </w:r>
      <w:r w:rsidR="00A96DA1" w:rsidRPr="00C7006F">
        <w:rPr>
          <w:rFonts w:ascii="Times New Roman" w:hAnsi="Times New Roman" w:cs="Times New Roman"/>
          <w:sz w:val="24"/>
          <w:szCs w:val="26"/>
        </w:rPr>
        <w:t xml:space="preserve">eznamujeme se základní </w:t>
      </w:r>
      <w:r w:rsidRPr="00C7006F">
        <w:rPr>
          <w:rFonts w:ascii="Times New Roman" w:hAnsi="Times New Roman" w:cs="Times New Roman"/>
          <w:sz w:val="24"/>
          <w:szCs w:val="26"/>
        </w:rPr>
        <w:t>terminologií</w:t>
      </w:r>
      <w:r w:rsidR="00A96DA1" w:rsidRPr="00C7006F">
        <w:rPr>
          <w:rFonts w:ascii="Times New Roman" w:hAnsi="Times New Roman" w:cs="Times New Roman"/>
          <w:sz w:val="24"/>
          <w:szCs w:val="26"/>
        </w:rPr>
        <w:t xml:space="preserve"> každého příslušného oboru;</w:t>
      </w:r>
    </w:p>
    <w:p w:rsidR="003E232D" w:rsidRPr="00C7006F" w:rsidRDefault="00A96DA1" w:rsidP="00227A19">
      <w:pPr>
        <w:pStyle w:val="Odstavecseseznamem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sami </w:t>
      </w:r>
      <w:r w:rsidR="003E232D" w:rsidRPr="00C7006F">
        <w:rPr>
          <w:rFonts w:ascii="Times New Roman" w:hAnsi="Times New Roman" w:cs="Times New Roman"/>
          <w:sz w:val="24"/>
          <w:szCs w:val="26"/>
        </w:rPr>
        <w:t>reprodukujeme žákovi vybrané skladby</w:t>
      </w:r>
      <w:r w:rsidRPr="00C7006F">
        <w:rPr>
          <w:rFonts w:ascii="Times New Roman" w:hAnsi="Times New Roman" w:cs="Times New Roman"/>
          <w:sz w:val="24"/>
          <w:szCs w:val="26"/>
        </w:rPr>
        <w:t>;</w:t>
      </w:r>
    </w:p>
    <w:p w:rsidR="003E232D" w:rsidRPr="00C7006F" w:rsidRDefault="003E232D" w:rsidP="00227A19">
      <w:pPr>
        <w:pStyle w:val="Odstavecseseznamem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seznamujeme žáka se stavbou díla (rozbor obsahu, formy, charakteristika stylu)</w:t>
      </w:r>
      <w:r w:rsidR="00A96D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3E232D" w:rsidRPr="00C7006F" w:rsidRDefault="003E232D" w:rsidP="00227A19">
      <w:pPr>
        <w:pStyle w:val="Odstavecseseznamem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učíme žák</w:t>
      </w:r>
      <w:r w:rsidR="00A96DA1" w:rsidRPr="00C7006F">
        <w:rPr>
          <w:rFonts w:ascii="Times New Roman" w:hAnsi="Times New Roman" w:cs="Times New Roman"/>
          <w:sz w:val="24"/>
          <w:szCs w:val="26"/>
        </w:rPr>
        <w:t>a</w:t>
      </w:r>
      <w:r w:rsidRPr="00C7006F">
        <w:rPr>
          <w:rFonts w:ascii="Times New Roman" w:hAnsi="Times New Roman" w:cs="Times New Roman"/>
          <w:sz w:val="24"/>
          <w:szCs w:val="26"/>
        </w:rPr>
        <w:t xml:space="preserve"> rozpoznávat kvalitu uměleckého díla (např. za pomoci vlastní interpretace, audiozáznamu, videozáznamu, koncertu, </w:t>
      </w:r>
      <w:r w:rsidR="00A96DA1" w:rsidRPr="00C7006F">
        <w:rPr>
          <w:rFonts w:ascii="Times New Roman" w:hAnsi="Times New Roman" w:cs="Times New Roman"/>
          <w:sz w:val="24"/>
          <w:szCs w:val="26"/>
        </w:rPr>
        <w:t>fotografií z výstavy či prostřednictvím její návštěvy</w:t>
      </w:r>
      <w:r w:rsidRPr="00C7006F">
        <w:rPr>
          <w:rFonts w:ascii="Times New Roman" w:hAnsi="Times New Roman" w:cs="Times New Roman"/>
          <w:sz w:val="24"/>
          <w:szCs w:val="26"/>
        </w:rPr>
        <w:t>) a následně o něm vedeme diskusi</w:t>
      </w:r>
      <w:r w:rsidR="00A96D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3E232D" w:rsidRPr="00C7006F" w:rsidRDefault="003E232D" w:rsidP="00227A19">
      <w:pPr>
        <w:pStyle w:val="Odstavecseseznamem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ve spolupráci s rodiči vedeme žáka k pravidelné domácí přípravě </w:t>
      </w:r>
      <w:r w:rsidR="00A96DA1" w:rsidRPr="00C7006F">
        <w:rPr>
          <w:rFonts w:ascii="Times New Roman" w:hAnsi="Times New Roman" w:cs="Times New Roman"/>
          <w:sz w:val="24"/>
          <w:szCs w:val="26"/>
        </w:rPr>
        <w:t>svou trpělivostí;</w:t>
      </w:r>
      <w:r w:rsidRPr="00C7006F">
        <w:rPr>
          <w:rFonts w:ascii="Times New Roman" w:hAnsi="Times New Roman" w:cs="Times New Roman"/>
          <w:sz w:val="24"/>
          <w:szCs w:val="26"/>
        </w:rPr>
        <w:t xml:space="preserve"> pevnou morální a hodnotovou orientací jdeme žákům příkladem</w:t>
      </w:r>
      <w:r w:rsidR="00A96DA1" w:rsidRPr="00C7006F">
        <w:rPr>
          <w:rFonts w:ascii="Times New Roman" w:hAnsi="Times New Roman" w:cs="Times New Roman"/>
          <w:sz w:val="24"/>
          <w:szCs w:val="26"/>
        </w:rPr>
        <w:t>,</w:t>
      </w:r>
      <w:r w:rsidRPr="00C7006F">
        <w:rPr>
          <w:rFonts w:ascii="Times New Roman" w:hAnsi="Times New Roman" w:cs="Times New Roman"/>
          <w:sz w:val="24"/>
          <w:szCs w:val="26"/>
        </w:rPr>
        <w:t xml:space="preserve"> </w:t>
      </w:r>
      <w:r w:rsidR="00A96DA1" w:rsidRPr="00C7006F">
        <w:rPr>
          <w:rFonts w:ascii="Times New Roman" w:hAnsi="Times New Roman" w:cs="Times New Roman"/>
          <w:sz w:val="24"/>
          <w:szCs w:val="26"/>
        </w:rPr>
        <w:t>vedeme žáka k </w:t>
      </w:r>
      <w:r w:rsidRPr="00C7006F">
        <w:rPr>
          <w:rFonts w:ascii="Times New Roman" w:hAnsi="Times New Roman" w:cs="Times New Roman"/>
          <w:sz w:val="24"/>
          <w:szCs w:val="26"/>
        </w:rPr>
        <w:t>respektování sociálních a národnostních rozdílů</w:t>
      </w:r>
      <w:r w:rsidR="00A96DA1" w:rsidRPr="00C7006F">
        <w:rPr>
          <w:rFonts w:ascii="Times New Roman" w:hAnsi="Times New Roman" w:cs="Times New Roman"/>
          <w:sz w:val="24"/>
          <w:szCs w:val="26"/>
        </w:rPr>
        <w:t>,</w:t>
      </w:r>
      <w:r w:rsidRPr="00C7006F">
        <w:rPr>
          <w:rFonts w:ascii="Times New Roman" w:hAnsi="Times New Roman" w:cs="Times New Roman"/>
          <w:sz w:val="24"/>
          <w:szCs w:val="26"/>
        </w:rPr>
        <w:t xml:space="preserve"> motivujeme žáka k trpělivosti, koncentraci a lepším výkonům tím, že ho pochválíme, umožníme mu veřejně vystupovat</w:t>
      </w:r>
      <w:r w:rsidR="00A96DA1" w:rsidRPr="00C7006F">
        <w:rPr>
          <w:rFonts w:ascii="Times New Roman" w:hAnsi="Times New Roman" w:cs="Times New Roman"/>
          <w:sz w:val="24"/>
          <w:szCs w:val="26"/>
        </w:rPr>
        <w:t>,</w:t>
      </w:r>
      <w:r w:rsidRPr="00C7006F">
        <w:rPr>
          <w:rFonts w:ascii="Times New Roman" w:hAnsi="Times New Roman" w:cs="Times New Roman"/>
          <w:sz w:val="24"/>
          <w:szCs w:val="26"/>
        </w:rPr>
        <w:t xml:space="preserve"> nabízíme žákům výuku v kolektivních předmětech (</w:t>
      </w:r>
      <w:r w:rsidR="00A96DA1" w:rsidRPr="00C7006F">
        <w:rPr>
          <w:rFonts w:ascii="Times New Roman" w:hAnsi="Times New Roman" w:cs="Times New Roman"/>
          <w:sz w:val="24"/>
          <w:szCs w:val="26"/>
        </w:rPr>
        <w:t>sborový zpěv, přípravná oddělení, keramika</w:t>
      </w:r>
      <w:r w:rsidRPr="00C7006F">
        <w:rPr>
          <w:rFonts w:ascii="Times New Roman" w:hAnsi="Times New Roman" w:cs="Times New Roman"/>
          <w:sz w:val="24"/>
          <w:szCs w:val="26"/>
        </w:rPr>
        <w:t>)</w:t>
      </w:r>
      <w:r w:rsidR="00A96D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3E232D" w:rsidRPr="00C7006F" w:rsidRDefault="003E232D" w:rsidP="00227A19">
      <w:pPr>
        <w:pStyle w:val="Odstavecseseznamem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podněcujeme žák</w:t>
      </w:r>
      <w:r w:rsidR="00A96DA1" w:rsidRPr="00C7006F">
        <w:rPr>
          <w:rFonts w:ascii="Times New Roman" w:hAnsi="Times New Roman" w:cs="Times New Roman"/>
          <w:sz w:val="24"/>
          <w:szCs w:val="26"/>
        </w:rPr>
        <w:t>a</w:t>
      </w:r>
      <w:r w:rsidRPr="00C7006F">
        <w:rPr>
          <w:rFonts w:ascii="Times New Roman" w:hAnsi="Times New Roman" w:cs="Times New Roman"/>
          <w:sz w:val="24"/>
          <w:szCs w:val="26"/>
        </w:rPr>
        <w:t xml:space="preserve"> k návštěvám koncertů, divadelních a tanečních představení</w:t>
      </w:r>
      <w:r w:rsidR="00A96DA1" w:rsidRPr="00C7006F">
        <w:rPr>
          <w:rFonts w:ascii="Times New Roman" w:hAnsi="Times New Roman" w:cs="Times New Roman"/>
          <w:sz w:val="24"/>
          <w:szCs w:val="26"/>
        </w:rPr>
        <w:t xml:space="preserve"> </w:t>
      </w:r>
      <w:r w:rsidRPr="00C7006F">
        <w:rPr>
          <w:rFonts w:ascii="Times New Roman" w:hAnsi="Times New Roman" w:cs="Times New Roman"/>
          <w:sz w:val="24"/>
          <w:szCs w:val="26"/>
        </w:rPr>
        <w:t xml:space="preserve">(žáci mají možnost navštívit představení či koncert, kde aktivně vystupují </w:t>
      </w:r>
      <w:r w:rsidR="00A96DA1" w:rsidRPr="00C7006F">
        <w:rPr>
          <w:rFonts w:ascii="Times New Roman" w:hAnsi="Times New Roman" w:cs="Times New Roman"/>
          <w:sz w:val="24"/>
          <w:szCs w:val="26"/>
        </w:rPr>
        <w:t xml:space="preserve">i </w:t>
      </w:r>
      <w:r w:rsidRPr="00C7006F">
        <w:rPr>
          <w:rFonts w:ascii="Times New Roman" w:hAnsi="Times New Roman" w:cs="Times New Roman"/>
          <w:sz w:val="24"/>
          <w:szCs w:val="26"/>
        </w:rPr>
        <w:t>učitelé</w:t>
      </w:r>
      <w:r w:rsidR="00A96DA1" w:rsidRPr="00C7006F">
        <w:rPr>
          <w:rFonts w:ascii="Times New Roman" w:hAnsi="Times New Roman" w:cs="Times New Roman"/>
          <w:sz w:val="24"/>
          <w:szCs w:val="26"/>
        </w:rPr>
        <w:t xml:space="preserve"> </w:t>
      </w:r>
      <w:r w:rsidRPr="00C7006F">
        <w:rPr>
          <w:rFonts w:ascii="Times New Roman" w:hAnsi="Times New Roman" w:cs="Times New Roman"/>
          <w:sz w:val="24"/>
          <w:szCs w:val="26"/>
        </w:rPr>
        <w:t>školy)</w:t>
      </w:r>
    </w:p>
    <w:p w:rsidR="003E232D" w:rsidRPr="00C7006F" w:rsidRDefault="003E232D" w:rsidP="00227A19">
      <w:pPr>
        <w:pStyle w:val="Odstavecseseznamem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vedeme žák</w:t>
      </w:r>
      <w:r w:rsidR="00A96DA1" w:rsidRPr="00C7006F">
        <w:rPr>
          <w:rFonts w:ascii="Times New Roman" w:hAnsi="Times New Roman" w:cs="Times New Roman"/>
          <w:sz w:val="24"/>
          <w:szCs w:val="26"/>
        </w:rPr>
        <w:t>a</w:t>
      </w:r>
      <w:r w:rsidRPr="00C7006F">
        <w:rPr>
          <w:rFonts w:ascii="Times New Roman" w:hAnsi="Times New Roman" w:cs="Times New Roman"/>
          <w:sz w:val="24"/>
          <w:szCs w:val="26"/>
        </w:rPr>
        <w:t xml:space="preserve"> ke společenskému chování</w:t>
      </w:r>
      <w:r w:rsidR="00A96DA1" w:rsidRPr="00C7006F">
        <w:rPr>
          <w:rFonts w:ascii="Times New Roman" w:hAnsi="Times New Roman" w:cs="Times New Roman"/>
          <w:sz w:val="24"/>
          <w:szCs w:val="26"/>
        </w:rPr>
        <w:t>,</w:t>
      </w:r>
      <w:r w:rsidRPr="00C7006F">
        <w:rPr>
          <w:rFonts w:ascii="Times New Roman" w:hAnsi="Times New Roman" w:cs="Times New Roman"/>
          <w:sz w:val="24"/>
          <w:szCs w:val="26"/>
        </w:rPr>
        <w:t xml:space="preserve"> především </w:t>
      </w:r>
      <w:r w:rsidR="00A96DA1" w:rsidRPr="00C7006F">
        <w:rPr>
          <w:rFonts w:ascii="Times New Roman" w:hAnsi="Times New Roman" w:cs="Times New Roman"/>
          <w:sz w:val="24"/>
          <w:szCs w:val="26"/>
        </w:rPr>
        <w:t>prostřednictvím účasti na</w:t>
      </w:r>
      <w:r w:rsidRPr="00C7006F">
        <w:rPr>
          <w:rFonts w:ascii="Times New Roman" w:hAnsi="Times New Roman" w:cs="Times New Roman"/>
          <w:sz w:val="24"/>
          <w:szCs w:val="26"/>
        </w:rPr>
        <w:t xml:space="preserve"> veřejných akcích školy</w:t>
      </w:r>
      <w:r w:rsidR="00A96D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3E232D" w:rsidRPr="00C7006F" w:rsidRDefault="003E232D" w:rsidP="00227A19">
      <w:pPr>
        <w:pStyle w:val="Odstavecseseznamem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žá</w:t>
      </w:r>
      <w:r w:rsidR="00A96DA1" w:rsidRPr="00C7006F">
        <w:rPr>
          <w:rFonts w:ascii="Times New Roman" w:hAnsi="Times New Roman" w:cs="Times New Roman"/>
          <w:sz w:val="24"/>
          <w:szCs w:val="26"/>
        </w:rPr>
        <w:t>k</w:t>
      </w:r>
      <w:r w:rsidRPr="00C7006F">
        <w:rPr>
          <w:rFonts w:ascii="Times New Roman" w:hAnsi="Times New Roman" w:cs="Times New Roman"/>
          <w:sz w:val="24"/>
          <w:szCs w:val="26"/>
        </w:rPr>
        <w:t xml:space="preserve"> m</w:t>
      </w:r>
      <w:r w:rsidR="00A96DA1" w:rsidRPr="00C7006F">
        <w:rPr>
          <w:rFonts w:ascii="Times New Roman" w:hAnsi="Times New Roman" w:cs="Times New Roman"/>
          <w:sz w:val="24"/>
          <w:szCs w:val="26"/>
        </w:rPr>
        <w:t>á</w:t>
      </w:r>
      <w:r w:rsidRPr="00C7006F">
        <w:rPr>
          <w:rFonts w:ascii="Times New Roman" w:hAnsi="Times New Roman" w:cs="Times New Roman"/>
          <w:sz w:val="24"/>
          <w:szCs w:val="26"/>
        </w:rPr>
        <w:t xml:space="preserve"> možnost se aktivně podílet na přípravě a realizaci koncertu</w:t>
      </w:r>
      <w:r w:rsidR="00A96DA1" w:rsidRPr="00C7006F">
        <w:rPr>
          <w:rFonts w:ascii="Times New Roman" w:hAnsi="Times New Roman" w:cs="Times New Roman"/>
          <w:sz w:val="24"/>
          <w:szCs w:val="26"/>
        </w:rPr>
        <w:t>;</w:t>
      </w:r>
      <w:r w:rsidRPr="00C7006F">
        <w:rPr>
          <w:rFonts w:ascii="Times New Roman" w:hAnsi="Times New Roman" w:cs="Times New Roman"/>
          <w:sz w:val="24"/>
          <w:szCs w:val="26"/>
        </w:rPr>
        <w:t xml:space="preserve"> vedeme žák</w:t>
      </w:r>
      <w:r w:rsidR="00A96DA1" w:rsidRPr="00C7006F">
        <w:rPr>
          <w:rFonts w:ascii="Times New Roman" w:hAnsi="Times New Roman" w:cs="Times New Roman"/>
          <w:sz w:val="24"/>
          <w:szCs w:val="26"/>
        </w:rPr>
        <w:t>a</w:t>
      </w:r>
      <w:r w:rsidRPr="00C7006F">
        <w:rPr>
          <w:rFonts w:ascii="Times New Roman" w:hAnsi="Times New Roman" w:cs="Times New Roman"/>
          <w:sz w:val="24"/>
          <w:szCs w:val="26"/>
        </w:rPr>
        <w:t xml:space="preserve"> k</w:t>
      </w:r>
      <w:r w:rsidR="00A96DA1" w:rsidRPr="00C7006F">
        <w:rPr>
          <w:rFonts w:ascii="Times New Roman" w:hAnsi="Times New Roman" w:cs="Times New Roman"/>
          <w:sz w:val="24"/>
          <w:szCs w:val="26"/>
        </w:rPr>
        <w:t> </w:t>
      </w:r>
      <w:r w:rsidRPr="00C7006F">
        <w:rPr>
          <w:rFonts w:ascii="Times New Roman" w:hAnsi="Times New Roman" w:cs="Times New Roman"/>
          <w:sz w:val="24"/>
          <w:szCs w:val="26"/>
        </w:rPr>
        <w:t xml:space="preserve">trvalému zájmu o umění i po absolvování ZUŠ (např. může aktivně </w:t>
      </w:r>
      <w:r w:rsidR="00A96DA1" w:rsidRPr="00C7006F">
        <w:rPr>
          <w:rFonts w:ascii="Times New Roman" w:hAnsi="Times New Roman" w:cs="Times New Roman"/>
          <w:sz w:val="24"/>
          <w:szCs w:val="26"/>
        </w:rPr>
        <w:t>působit v </w:t>
      </w:r>
      <w:r w:rsidRPr="00C7006F">
        <w:rPr>
          <w:rFonts w:ascii="Times New Roman" w:hAnsi="Times New Roman" w:cs="Times New Roman"/>
          <w:sz w:val="24"/>
          <w:szCs w:val="26"/>
        </w:rPr>
        <w:t>amatérských skupinách, navštěvovat koncerty, ved</w:t>
      </w:r>
      <w:r w:rsidR="00A96DA1" w:rsidRPr="00C7006F">
        <w:rPr>
          <w:rFonts w:ascii="Times New Roman" w:hAnsi="Times New Roman" w:cs="Times New Roman"/>
          <w:sz w:val="24"/>
          <w:szCs w:val="26"/>
        </w:rPr>
        <w:t>e</w:t>
      </w:r>
      <w:r w:rsidRPr="00C7006F">
        <w:rPr>
          <w:rFonts w:ascii="Times New Roman" w:hAnsi="Times New Roman" w:cs="Times New Roman"/>
          <w:sz w:val="24"/>
          <w:szCs w:val="26"/>
        </w:rPr>
        <w:t xml:space="preserve"> své blízké k umění)</w:t>
      </w:r>
      <w:r w:rsidR="00A96DA1" w:rsidRPr="00C7006F">
        <w:rPr>
          <w:rFonts w:ascii="Times New Roman" w:hAnsi="Times New Roman" w:cs="Times New Roman"/>
          <w:sz w:val="24"/>
          <w:szCs w:val="26"/>
        </w:rPr>
        <w:t>.</w:t>
      </w:r>
    </w:p>
    <w:p w:rsidR="003E232D" w:rsidRPr="00C7006F" w:rsidRDefault="003E232D" w:rsidP="008A7FDF">
      <w:pPr>
        <w:pStyle w:val="Odstavecseseznamem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32D" w:rsidRPr="00C7006F" w:rsidRDefault="003E232D" w:rsidP="008A7FDF">
      <w:pPr>
        <w:pStyle w:val="Odstavecseseznamem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32D" w:rsidRPr="00C7006F" w:rsidRDefault="003E232D" w:rsidP="008A7FDF">
      <w:pPr>
        <w:pStyle w:val="Odstavecseseznamem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32D" w:rsidRPr="00C7006F" w:rsidRDefault="003E232D" w:rsidP="008A7FDF">
      <w:pPr>
        <w:pStyle w:val="Odstavecseseznamem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32D" w:rsidRPr="00C7006F" w:rsidRDefault="003E232D" w:rsidP="008A7FDF">
      <w:pPr>
        <w:pStyle w:val="Odstavecseseznamem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32D" w:rsidRPr="00C7006F" w:rsidRDefault="003E232D" w:rsidP="008A7FDF">
      <w:pPr>
        <w:pStyle w:val="Odstavecseseznamem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525B" w:rsidRPr="00C7006F" w:rsidRDefault="00C27AB0" w:rsidP="008A7FDF">
      <w:pPr>
        <w:pStyle w:val="Nadpis1"/>
        <w:jc w:val="both"/>
        <w:rPr>
          <w:rFonts w:ascii="Times New Roman" w:hAnsi="Times New Roman" w:cs="Times New Roman"/>
          <w:sz w:val="26"/>
          <w:szCs w:val="26"/>
        </w:rPr>
      </w:pPr>
      <w:r w:rsidRPr="00C7006F">
        <w:rPr>
          <w:rFonts w:ascii="Times New Roman" w:hAnsi="Times New Roman" w:cs="Times New Roman"/>
          <w:sz w:val="26"/>
          <w:szCs w:val="26"/>
        </w:rPr>
        <w:br w:type="page"/>
      </w:r>
      <w:bookmarkStart w:id="10" w:name="_Toc18585038"/>
      <w:r w:rsidR="006228B1" w:rsidRPr="00C7006F">
        <w:rPr>
          <w:rFonts w:ascii="Times New Roman" w:hAnsi="Times New Roman" w:cs="Times New Roman"/>
        </w:rPr>
        <w:lastRenderedPageBreak/>
        <w:t>Vzdělávací obsah uměleckých oborů</w:t>
      </w:r>
      <w:bookmarkEnd w:id="10"/>
    </w:p>
    <w:p w:rsidR="00C27AB0" w:rsidRPr="00C7006F" w:rsidRDefault="00C27AB0" w:rsidP="008A7FDF">
      <w:pPr>
        <w:jc w:val="both"/>
        <w:rPr>
          <w:rFonts w:ascii="Times New Roman" w:hAnsi="Times New Roman" w:cs="Times New Roman"/>
          <w:b/>
          <w:sz w:val="24"/>
          <w:szCs w:val="34"/>
        </w:rPr>
      </w:pPr>
    </w:p>
    <w:p w:rsidR="00B65732" w:rsidRPr="00C7006F" w:rsidRDefault="00CF525B" w:rsidP="008A7FDF">
      <w:pPr>
        <w:pStyle w:val="Nadpis2"/>
        <w:jc w:val="both"/>
        <w:rPr>
          <w:rFonts w:ascii="Times New Roman" w:hAnsi="Times New Roman" w:cs="Times New Roman"/>
          <w:sz w:val="28"/>
        </w:rPr>
      </w:pPr>
      <w:bookmarkStart w:id="11" w:name="_Toc18585039"/>
      <w:r w:rsidRPr="00C7006F">
        <w:rPr>
          <w:rFonts w:ascii="Times New Roman" w:hAnsi="Times New Roman" w:cs="Times New Roman"/>
          <w:sz w:val="28"/>
        </w:rPr>
        <w:t>Hudební obor</w:t>
      </w:r>
      <w:bookmarkEnd w:id="11"/>
      <w:r w:rsidRPr="00C7006F">
        <w:rPr>
          <w:rFonts w:ascii="Times New Roman" w:hAnsi="Times New Roman" w:cs="Times New Roman"/>
          <w:sz w:val="28"/>
        </w:rPr>
        <w:t xml:space="preserve">  </w:t>
      </w:r>
    </w:p>
    <w:p w:rsidR="00C27AB0" w:rsidRPr="00C7006F" w:rsidRDefault="00C27AB0" w:rsidP="008A7F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6FE9" w:rsidRPr="00C7006F" w:rsidRDefault="00CF525B" w:rsidP="008A7FDF">
      <w:pPr>
        <w:ind w:firstLine="5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>Charakteristika</w:t>
      </w:r>
    </w:p>
    <w:p w:rsidR="00CF525B" w:rsidRPr="00C7006F" w:rsidRDefault="00DD6FE9" w:rsidP="008A7FDF">
      <w:pPr>
        <w:ind w:firstLine="576"/>
        <w:jc w:val="both"/>
        <w:rPr>
          <w:rFonts w:ascii="Times New Roman" w:hAnsi="Times New Roman" w:cs="Times New Roman"/>
          <w:sz w:val="24"/>
          <w:szCs w:val="32"/>
        </w:rPr>
      </w:pPr>
      <w:r w:rsidRPr="00C7006F">
        <w:rPr>
          <w:rFonts w:ascii="Times New Roman" w:hAnsi="Times New Roman" w:cs="Times New Roman"/>
          <w:sz w:val="24"/>
          <w:szCs w:val="32"/>
        </w:rPr>
        <w:t>Cílem hudebního oboru je vychovat mladého člověka se smyslem pro krásu hudby, aktivního, vnímavého a citlivého ke svému okolí a k chápání hudebního umění. Při výuce jsou rozvinuty hudební schopnosti žáka a je veden k tomu, aby byl schopen vlastního instrumentálního či pěveckého projevu.</w:t>
      </w:r>
    </w:p>
    <w:p w:rsidR="0008195E" w:rsidRPr="00C7006F" w:rsidRDefault="0008195E" w:rsidP="008A7FDF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DD6FE9" w:rsidRPr="00C7006F" w:rsidRDefault="00DD6FE9" w:rsidP="008A7FDF">
      <w:pPr>
        <w:ind w:firstLine="576"/>
        <w:jc w:val="both"/>
        <w:rPr>
          <w:rFonts w:ascii="Times New Roman" w:hAnsi="Times New Roman" w:cs="Times New Roman"/>
          <w:sz w:val="24"/>
          <w:szCs w:val="32"/>
        </w:rPr>
      </w:pPr>
      <w:r w:rsidRPr="00C7006F">
        <w:rPr>
          <w:rFonts w:ascii="Times New Roman" w:hAnsi="Times New Roman" w:cs="Times New Roman"/>
          <w:sz w:val="24"/>
          <w:szCs w:val="32"/>
        </w:rPr>
        <w:t>Kritéria pro zařazování žáků do stupňů vzdělávání a do ročníků</w:t>
      </w:r>
      <w:r w:rsidR="00CD24B0" w:rsidRPr="00C7006F">
        <w:rPr>
          <w:rFonts w:ascii="Times New Roman" w:hAnsi="Times New Roman" w:cs="Times New Roman"/>
          <w:sz w:val="24"/>
          <w:szCs w:val="32"/>
        </w:rPr>
        <w:t>:</w:t>
      </w:r>
    </w:p>
    <w:p w:rsidR="00DD6FE9" w:rsidRPr="00C7006F" w:rsidRDefault="00DD6FE9" w:rsidP="008A7FDF">
      <w:pPr>
        <w:jc w:val="both"/>
        <w:rPr>
          <w:rFonts w:ascii="Times New Roman" w:hAnsi="Times New Roman" w:cs="Times New Roman"/>
          <w:sz w:val="24"/>
          <w:szCs w:val="32"/>
        </w:rPr>
      </w:pPr>
      <w:r w:rsidRPr="00C7006F">
        <w:rPr>
          <w:rFonts w:ascii="Times New Roman" w:hAnsi="Times New Roman" w:cs="Times New Roman"/>
          <w:sz w:val="24"/>
          <w:szCs w:val="32"/>
        </w:rPr>
        <w:tab/>
      </w:r>
      <w:r w:rsidRPr="00C7006F">
        <w:rPr>
          <w:rFonts w:ascii="Times New Roman" w:hAnsi="Times New Roman" w:cs="Times New Roman"/>
          <w:b/>
          <w:sz w:val="24"/>
          <w:szCs w:val="32"/>
        </w:rPr>
        <w:t>Přípravné studium k I. stupni</w:t>
      </w:r>
      <w:r w:rsidRPr="00C7006F">
        <w:rPr>
          <w:rFonts w:ascii="Times New Roman" w:hAnsi="Times New Roman" w:cs="Times New Roman"/>
          <w:sz w:val="24"/>
          <w:szCs w:val="32"/>
        </w:rPr>
        <w:t xml:space="preserve"> od 5 let věku</w:t>
      </w:r>
    </w:p>
    <w:p w:rsidR="00DD6FE9" w:rsidRPr="00C7006F" w:rsidRDefault="00C10163" w:rsidP="008A7FDF">
      <w:pPr>
        <w:ind w:firstLine="705"/>
        <w:jc w:val="both"/>
        <w:rPr>
          <w:rFonts w:ascii="Times New Roman" w:hAnsi="Times New Roman" w:cs="Times New Roman"/>
          <w:sz w:val="24"/>
          <w:szCs w:val="32"/>
        </w:rPr>
      </w:pPr>
      <w:r w:rsidRPr="00C7006F">
        <w:rPr>
          <w:rFonts w:ascii="Times New Roman" w:hAnsi="Times New Roman" w:cs="Times New Roman"/>
          <w:b/>
          <w:sz w:val="24"/>
          <w:szCs w:val="32"/>
        </w:rPr>
        <w:t xml:space="preserve">I. </w:t>
      </w:r>
      <w:r w:rsidR="00DD6FE9" w:rsidRPr="00C7006F">
        <w:rPr>
          <w:rFonts w:ascii="Times New Roman" w:hAnsi="Times New Roman" w:cs="Times New Roman"/>
          <w:b/>
          <w:sz w:val="24"/>
          <w:szCs w:val="32"/>
        </w:rPr>
        <w:t>stupeň základního studia</w:t>
      </w:r>
      <w:r w:rsidR="00DD6FE9" w:rsidRPr="00C7006F">
        <w:rPr>
          <w:rFonts w:ascii="Times New Roman" w:hAnsi="Times New Roman" w:cs="Times New Roman"/>
          <w:sz w:val="24"/>
          <w:szCs w:val="32"/>
        </w:rPr>
        <w:t xml:space="preserve"> od 7 let</w:t>
      </w:r>
      <w:r w:rsidR="00CD24B0" w:rsidRPr="00C7006F">
        <w:rPr>
          <w:rFonts w:ascii="Times New Roman" w:hAnsi="Times New Roman" w:cs="Times New Roman"/>
          <w:sz w:val="24"/>
          <w:szCs w:val="32"/>
        </w:rPr>
        <w:t xml:space="preserve"> věku</w:t>
      </w:r>
    </w:p>
    <w:p w:rsidR="00DD6FE9" w:rsidRPr="00C7006F" w:rsidRDefault="00DD6FE9" w:rsidP="008A7FDF">
      <w:pPr>
        <w:ind w:left="705"/>
        <w:jc w:val="both"/>
        <w:rPr>
          <w:rFonts w:ascii="Times New Roman" w:hAnsi="Times New Roman" w:cs="Times New Roman"/>
          <w:sz w:val="24"/>
          <w:szCs w:val="32"/>
        </w:rPr>
      </w:pPr>
      <w:r w:rsidRPr="00C7006F">
        <w:rPr>
          <w:rFonts w:ascii="Times New Roman" w:hAnsi="Times New Roman" w:cs="Times New Roman"/>
          <w:b/>
          <w:sz w:val="24"/>
          <w:szCs w:val="32"/>
        </w:rPr>
        <w:t>Přípravné studium k II. stupni</w:t>
      </w:r>
      <w:r w:rsidRPr="00C7006F">
        <w:rPr>
          <w:rFonts w:ascii="Times New Roman" w:hAnsi="Times New Roman" w:cs="Times New Roman"/>
          <w:sz w:val="24"/>
          <w:szCs w:val="32"/>
        </w:rPr>
        <w:t xml:space="preserve"> od 14 let</w:t>
      </w:r>
      <w:r w:rsidR="00CD24B0" w:rsidRPr="00C7006F">
        <w:rPr>
          <w:rFonts w:ascii="Times New Roman" w:hAnsi="Times New Roman" w:cs="Times New Roman"/>
          <w:sz w:val="24"/>
          <w:szCs w:val="32"/>
        </w:rPr>
        <w:t xml:space="preserve"> věku</w:t>
      </w:r>
    </w:p>
    <w:p w:rsidR="00DD6FE9" w:rsidRPr="00C7006F" w:rsidRDefault="00DD6FE9" w:rsidP="008A7FDF">
      <w:pPr>
        <w:ind w:left="705"/>
        <w:jc w:val="both"/>
        <w:rPr>
          <w:rFonts w:ascii="Times New Roman" w:hAnsi="Times New Roman" w:cs="Times New Roman"/>
          <w:sz w:val="24"/>
          <w:szCs w:val="32"/>
        </w:rPr>
      </w:pPr>
      <w:r w:rsidRPr="00C7006F">
        <w:rPr>
          <w:rFonts w:ascii="Times New Roman" w:hAnsi="Times New Roman" w:cs="Times New Roman"/>
          <w:b/>
          <w:sz w:val="24"/>
          <w:szCs w:val="32"/>
        </w:rPr>
        <w:t>II. stupeň základního studia</w:t>
      </w:r>
      <w:r w:rsidRPr="00C7006F">
        <w:rPr>
          <w:rFonts w:ascii="Times New Roman" w:hAnsi="Times New Roman" w:cs="Times New Roman"/>
          <w:sz w:val="24"/>
          <w:szCs w:val="32"/>
        </w:rPr>
        <w:t xml:space="preserve"> od 14 let </w:t>
      </w:r>
      <w:r w:rsidR="00CD24B0" w:rsidRPr="00C7006F">
        <w:rPr>
          <w:rFonts w:ascii="Times New Roman" w:hAnsi="Times New Roman" w:cs="Times New Roman"/>
          <w:sz w:val="24"/>
          <w:szCs w:val="32"/>
        </w:rPr>
        <w:t>věku</w:t>
      </w:r>
    </w:p>
    <w:p w:rsidR="00DD6FE9" w:rsidRPr="00C7006F" w:rsidRDefault="0008195E" w:rsidP="008A7FDF">
      <w:pPr>
        <w:ind w:firstLine="705"/>
        <w:jc w:val="both"/>
        <w:rPr>
          <w:rFonts w:ascii="Times New Roman" w:hAnsi="Times New Roman" w:cs="Times New Roman"/>
          <w:sz w:val="24"/>
          <w:szCs w:val="32"/>
        </w:rPr>
      </w:pPr>
      <w:r w:rsidRPr="00C7006F">
        <w:rPr>
          <w:rFonts w:ascii="Times New Roman" w:hAnsi="Times New Roman" w:cs="Times New Roman"/>
          <w:sz w:val="24"/>
          <w:szCs w:val="32"/>
        </w:rPr>
        <w:t>Přihlásí-li se ke studiu žák starší</w:t>
      </w:r>
      <w:r w:rsidR="00C10163" w:rsidRPr="00C7006F">
        <w:rPr>
          <w:rFonts w:ascii="Times New Roman" w:hAnsi="Times New Roman" w:cs="Times New Roman"/>
          <w:sz w:val="24"/>
          <w:szCs w:val="32"/>
        </w:rPr>
        <w:t>,</w:t>
      </w:r>
      <w:r w:rsidRPr="00C7006F">
        <w:rPr>
          <w:rFonts w:ascii="Times New Roman" w:hAnsi="Times New Roman" w:cs="Times New Roman"/>
          <w:sz w:val="24"/>
          <w:szCs w:val="32"/>
        </w:rPr>
        <w:t xml:space="preserve"> než je spodní limit věku, je zařazen do ročníku odpovídajícímu jeho schopnostem, dovednostem a mentálnímu vývoji na základě</w:t>
      </w:r>
      <w:r w:rsidR="00CD24B0" w:rsidRPr="00C7006F">
        <w:rPr>
          <w:rFonts w:ascii="Times New Roman" w:hAnsi="Times New Roman" w:cs="Times New Roman"/>
          <w:sz w:val="24"/>
          <w:szCs w:val="32"/>
        </w:rPr>
        <w:t xml:space="preserve"> </w:t>
      </w:r>
      <w:r w:rsidRPr="00C7006F">
        <w:rPr>
          <w:rFonts w:ascii="Times New Roman" w:hAnsi="Times New Roman" w:cs="Times New Roman"/>
          <w:sz w:val="24"/>
          <w:szCs w:val="32"/>
        </w:rPr>
        <w:t>komisionální zkoušky.</w:t>
      </w:r>
    </w:p>
    <w:p w:rsidR="0008195E" w:rsidRPr="00C7006F" w:rsidRDefault="0008195E" w:rsidP="008A7FDF">
      <w:pPr>
        <w:ind w:firstLine="705"/>
        <w:jc w:val="both"/>
        <w:rPr>
          <w:rFonts w:ascii="Times New Roman" w:hAnsi="Times New Roman" w:cs="Times New Roman"/>
          <w:sz w:val="24"/>
          <w:szCs w:val="32"/>
        </w:rPr>
      </w:pPr>
      <w:r w:rsidRPr="00C7006F">
        <w:rPr>
          <w:rFonts w:ascii="Times New Roman" w:hAnsi="Times New Roman" w:cs="Times New Roman"/>
          <w:sz w:val="24"/>
          <w:szCs w:val="32"/>
        </w:rPr>
        <w:t xml:space="preserve">Přejde-li žák v průběhu studia na jiný nástroj, začíná </w:t>
      </w:r>
      <w:r w:rsidR="00CD24B0" w:rsidRPr="00C7006F">
        <w:rPr>
          <w:rFonts w:ascii="Times New Roman" w:hAnsi="Times New Roman" w:cs="Times New Roman"/>
          <w:sz w:val="24"/>
          <w:szCs w:val="32"/>
        </w:rPr>
        <w:t>plnit osnovy daného nástroje od </w:t>
      </w:r>
      <w:r w:rsidRPr="00C7006F">
        <w:rPr>
          <w:rFonts w:ascii="Times New Roman" w:hAnsi="Times New Roman" w:cs="Times New Roman"/>
          <w:sz w:val="24"/>
          <w:szCs w:val="32"/>
        </w:rPr>
        <w:t>ročníku, který odpovídá jeho schopnostem, dovednostem a mentálnímu vývoji</w:t>
      </w:r>
      <w:r w:rsidR="00CD24B0" w:rsidRPr="00C7006F">
        <w:rPr>
          <w:rFonts w:ascii="Times New Roman" w:hAnsi="Times New Roman" w:cs="Times New Roman"/>
          <w:sz w:val="24"/>
          <w:szCs w:val="32"/>
        </w:rPr>
        <w:t>. To se posuzuje na základě</w:t>
      </w:r>
      <w:r w:rsidRPr="00C7006F">
        <w:rPr>
          <w:rFonts w:ascii="Times New Roman" w:hAnsi="Times New Roman" w:cs="Times New Roman"/>
          <w:sz w:val="24"/>
          <w:szCs w:val="32"/>
        </w:rPr>
        <w:t xml:space="preserve"> komisionální zkoušky. </w:t>
      </w:r>
    </w:p>
    <w:p w:rsidR="00C27AB0" w:rsidRPr="00C7006F" w:rsidRDefault="00C27AB0" w:rsidP="008A7FDF">
      <w:pPr>
        <w:jc w:val="both"/>
        <w:rPr>
          <w:rFonts w:ascii="Times New Roman" w:hAnsi="Times New Roman" w:cs="Times New Roman"/>
          <w:sz w:val="24"/>
          <w:szCs w:val="32"/>
        </w:rPr>
      </w:pPr>
      <w:r w:rsidRPr="00C7006F">
        <w:rPr>
          <w:rFonts w:ascii="Times New Roman" w:hAnsi="Times New Roman" w:cs="Times New Roman"/>
          <w:sz w:val="24"/>
          <w:szCs w:val="32"/>
        </w:rPr>
        <w:br w:type="page"/>
      </w:r>
    </w:p>
    <w:p w:rsidR="0008195E" w:rsidRPr="00C7006F" w:rsidRDefault="0008195E" w:rsidP="008A7FDF">
      <w:pPr>
        <w:pStyle w:val="Nadpis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2" w:name="_Toc18585040"/>
      <w:r w:rsidRPr="00C7006F">
        <w:rPr>
          <w:rFonts w:ascii="Times New Roman" w:hAnsi="Times New Roman" w:cs="Times New Roman"/>
          <w:color w:val="auto"/>
          <w:sz w:val="26"/>
          <w:szCs w:val="26"/>
        </w:rPr>
        <w:lastRenderedPageBreak/>
        <w:t>Přípravné studium</w:t>
      </w:r>
      <w:bookmarkEnd w:id="12"/>
    </w:p>
    <w:p w:rsidR="00C72B61" w:rsidRPr="00C7006F" w:rsidRDefault="00C72B61" w:rsidP="008A7FDF">
      <w:pPr>
        <w:jc w:val="both"/>
        <w:rPr>
          <w:rFonts w:ascii="Times New Roman" w:hAnsi="Times New Roman" w:cs="Times New Roman"/>
        </w:rPr>
      </w:pPr>
    </w:p>
    <w:p w:rsidR="0008195E" w:rsidRPr="00C7006F" w:rsidRDefault="0008195E" w:rsidP="008A7FD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>Charakteristika</w:t>
      </w:r>
    </w:p>
    <w:p w:rsidR="0008195E" w:rsidRPr="00C7006F" w:rsidRDefault="0008195E" w:rsidP="008A7FDF">
      <w:pPr>
        <w:pStyle w:val="Odstavecseseznamem"/>
        <w:ind w:left="0"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Přípravné studium je umožněno navštěvovat před studiem I. stupně základního vzdělání a před studiem II. stupně základního vzdělání.</w:t>
      </w:r>
    </w:p>
    <w:p w:rsidR="0008195E" w:rsidRPr="00C7006F" w:rsidRDefault="0008195E" w:rsidP="008A7FDF">
      <w:pPr>
        <w:pStyle w:val="Odstavecseseznamem"/>
        <w:ind w:left="0" w:firstLine="708"/>
        <w:jc w:val="both"/>
        <w:rPr>
          <w:rFonts w:ascii="Times New Roman" w:hAnsi="Times New Roman" w:cs="Times New Roman"/>
          <w:i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Přípravné studium k I. stupni je dvouleté (od 5 let věku) nebo jednoleté (od 6 let věku). Žáci navštěvují </w:t>
      </w:r>
      <w:r w:rsidR="003B0C54" w:rsidRPr="00C7006F">
        <w:rPr>
          <w:rFonts w:ascii="Times New Roman" w:hAnsi="Times New Roman" w:cs="Times New Roman"/>
          <w:sz w:val="24"/>
          <w:szCs w:val="26"/>
        </w:rPr>
        <w:t xml:space="preserve">zvolený předmět </w:t>
      </w:r>
      <w:r w:rsidR="003B0C54" w:rsidRPr="00C7006F">
        <w:rPr>
          <w:rFonts w:ascii="Times New Roman" w:hAnsi="Times New Roman" w:cs="Times New Roman"/>
          <w:i/>
          <w:sz w:val="24"/>
          <w:szCs w:val="26"/>
        </w:rPr>
        <w:t xml:space="preserve">Přípravná hra na klavír, </w:t>
      </w:r>
      <w:r w:rsidR="006200ED" w:rsidRPr="00C7006F">
        <w:rPr>
          <w:rFonts w:ascii="Times New Roman" w:hAnsi="Times New Roman" w:cs="Times New Roman"/>
          <w:i/>
          <w:sz w:val="24"/>
          <w:szCs w:val="26"/>
        </w:rPr>
        <w:t>Přípravná hra na housle, Přípravná hra na zobcovou flétnu, Přípravný sólový zpěv.</w:t>
      </w:r>
    </w:p>
    <w:p w:rsidR="006200ED" w:rsidRPr="00C7006F" w:rsidRDefault="006200ED" w:rsidP="008A7FDF">
      <w:pPr>
        <w:pStyle w:val="Odstavecseseznamem"/>
        <w:ind w:left="0"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Jednoleté přípravné studium k II. stupni je určeno pro žáky od 14 let, kteří absolvovali I. stupeň základního studia. Tito žáci začínají plnit školní výstupy I. stupně.</w:t>
      </w:r>
    </w:p>
    <w:p w:rsidR="00B65732" w:rsidRPr="00C7006F" w:rsidRDefault="00B65732" w:rsidP="008A7FDF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6"/>
        </w:rPr>
      </w:pPr>
    </w:p>
    <w:p w:rsidR="00516F77" w:rsidRPr="00C7006F" w:rsidRDefault="00516F77" w:rsidP="008A7FDF">
      <w:pPr>
        <w:pStyle w:val="Odstavecseseznamem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7217C" w:rsidRPr="00C7006F" w:rsidRDefault="0057217C" w:rsidP="00C4174E">
      <w:pPr>
        <w:pStyle w:val="Nadpis4"/>
        <w:numPr>
          <w:ilvl w:val="0"/>
          <w:numId w:val="0"/>
        </w:numPr>
        <w:ind w:left="864" w:hanging="156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Učební plány </w:t>
      </w:r>
    </w:p>
    <w:p w:rsidR="00CD24B0" w:rsidRPr="00C7006F" w:rsidRDefault="00CD24B0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CD24B0" w:rsidRPr="00C7006F" w:rsidRDefault="00CD24B0" w:rsidP="008A7FDF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Učební plány přípravného studia jsou uvedeny u příslušného hudebního nástroje. </w:t>
      </w:r>
    </w:p>
    <w:p w:rsidR="0057217C" w:rsidRPr="00C7006F" w:rsidRDefault="0057217C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57217C" w:rsidRPr="00C7006F" w:rsidRDefault="0057217C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57217C" w:rsidRPr="00C7006F" w:rsidRDefault="0057217C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B64FD9" w:rsidRPr="00C7006F" w:rsidRDefault="00B64FD9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57217C" w:rsidRPr="00C7006F" w:rsidRDefault="0057217C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B65732" w:rsidRPr="00C7006F" w:rsidRDefault="00B65732" w:rsidP="008A7FDF">
      <w:pPr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B64FD9" w:rsidRPr="00C7006F" w:rsidRDefault="00B64FD9" w:rsidP="008A7FDF">
      <w:pPr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B65732" w:rsidRPr="00C7006F" w:rsidRDefault="00B65732" w:rsidP="008A7FDF">
      <w:pPr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B65732" w:rsidRPr="00C7006F" w:rsidRDefault="00B65732" w:rsidP="008A7FDF">
      <w:pPr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B65732" w:rsidRPr="00C7006F" w:rsidRDefault="00B65732" w:rsidP="008A7FDF">
      <w:pPr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B65732" w:rsidRPr="00C7006F" w:rsidRDefault="00B65732" w:rsidP="008A7FDF">
      <w:pPr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B65732" w:rsidRPr="00C7006F" w:rsidRDefault="00B65732" w:rsidP="008A7FDF">
      <w:pPr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6228B1" w:rsidRPr="00C7006F" w:rsidRDefault="00C27AB0" w:rsidP="008A7FDF">
      <w:pPr>
        <w:pStyle w:val="Nadpis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</w:rPr>
        <w:br w:type="page"/>
      </w:r>
      <w:bookmarkStart w:id="13" w:name="_Toc18585041"/>
      <w:r w:rsidR="006228B1" w:rsidRPr="00C7006F">
        <w:rPr>
          <w:rFonts w:ascii="Times New Roman" w:hAnsi="Times New Roman" w:cs="Times New Roman"/>
          <w:color w:val="auto"/>
          <w:sz w:val="26"/>
          <w:szCs w:val="26"/>
        </w:rPr>
        <w:lastRenderedPageBreak/>
        <w:t>Hra na klavír</w:t>
      </w:r>
      <w:bookmarkEnd w:id="13"/>
      <w:r w:rsidR="006228B1" w:rsidRPr="00C7006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C72B61" w:rsidRPr="00C7006F" w:rsidRDefault="00C72B61" w:rsidP="008A7FDF">
      <w:pPr>
        <w:ind w:firstLine="708"/>
        <w:jc w:val="both"/>
        <w:rPr>
          <w:rFonts w:ascii="Times New Roman" w:hAnsi="Times New Roman" w:cs="Times New Roman"/>
        </w:rPr>
      </w:pPr>
    </w:p>
    <w:p w:rsidR="006228B1" w:rsidRPr="00C7006F" w:rsidRDefault="006228B1" w:rsidP="008A7FD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>Charakteristika</w:t>
      </w:r>
    </w:p>
    <w:p w:rsidR="00314048" w:rsidRPr="00C7006F" w:rsidRDefault="006228B1" w:rsidP="008A7F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Klavír má široké uplatnění, může hrát sólově či v různých komorních uskupeních, je také neméně důležitým doprovodným nástrojem. Individuální výuka hry na klavír může začít již u dětí pětiletých, ale také později, například při volbě budoucího povolání – hru na klavír musí ovládat studenti středních pedagogických škol i pedagogických fakult univerzit, je nezbytná také pro ostatní budoucí profesionální hudebníky. Hra na klavír rozvíjí hudebn</w:t>
      </w:r>
      <w:r w:rsidR="0076148A" w:rsidRPr="00C7006F">
        <w:rPr>
          <w:rFonts w:ascii="Times New Roman" w:hAnsi="Times New Roman" w:cs="Times New Roman"/>
          <w:sz w:val="24"/>
          <w:szCs w:val="24"/>
        </w:rPr>
        <w:t>í cítění</w:t>
      </w:r>
      <w:r w:rsidRPr="00C7006F">
        <w:rPr>
          <w:rFonts w:ascii="Times New Roman" w:hAnsi="Times New Roman" w:cs="Times New Roman"/>
          <w:sz w:val="24"/>
          <w:szCs w:val="24"/>
        </w:rPr>
        <w:t xml:space="preserve"> žáka a kladně působí na celkový psychický a fyzický rozvoj dítěte.</w:t>
      </w:r>
    </w:p>
    <w:p w:rsidR="00C27AB0" w:rsidRPr="00C7006F" w:rsidRDefault="00C27AB0" w:rsidP="008A7F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D2B3A" w:rsidRPr="00C7006F" w:rsidRDefault="00CF525B" w:rsidP="008A7FDF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Učební plány</w:t>
      </w:r>
    </w:p>
    <w:p w:rsidR="003D2B3A" w:rsidRPr="00C7006F" w:rsidRDefault="003D2B3A" w:rsidP="008A7FDF">
      <w:pPr>
        <w:jc w:val="both"/>
        <w:rPr>
          <w:rFonts w:ascii="Times New Roman" w:hAnsi="Times New Roman" w:cs="Times New Roman"/>
        </w:rPr>
      </w:pPr>
    </w:p>
    <w:p w:rsidR="00CF525B" w:rsidRPr="00C7006F" w:rsidRDefault="00D418CB" w:rsidP="008A7FD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 xml:space="preserve">Hra na klavír - </w:t>
      </w:r>
      <w:r w:rsidR="00CF525B" w:rsidRPr="00C7006F">
        <w:rPr>
          <w:rFonts w:ascii="Times New Roman" w:hAnsi="Times New Roman" w:cs="Times New Roman"/>
          <w:b/>
          <w:sz w:val="26"/>
          <w:szCs w:val="26"/>
        </w:rPr>
        <w:t>Přípravné studiu</w:t>
      </w:r>
      <w:r w:rsidR="00C72B61" w:rsidRPr="00C7006F">
        <w:rPr>
          <w:rFonts w:ascii="Times New Roman" w:hAnsi="Times New Roman" w:cs="Times New Roman"/>
          <w:b/>
          <w:sz w:val="26"/>
          <w:szCs w:val="26"/>
        </w:rPr>
        <w:t>m a I. stupeň základního studia</w:t>
      </w:r>
    </w:p>
    <w:tbl>
      <w:tblPr>
        <w:tblStyle w:val="Mkatabulky1"/>
        <w:tblpPr w:leftFromText="142" w:rightFromText="142" w:vertAnchor="page" w:horzAnchor="margin" w:tblpY="7007"/>
        <w:tblW w:w="9606" w:type="dxa"/>
        <w:tblLayout w:type="fixed"/>
        <w:tblLook w:val="04A0" w:firstRow="1" w:lastRow="0" w:firstColumn="1" w:lastColumn="0" w:noHBand="0" w:noVBand="1"/>
      </w:tblPr>
      <w:tblGrid>
        <w:gridCol w:w="2061"/>
        <w:gridCol w:w="617"/>
        <w:gridCol w:w="603"/>
        <w:gridCol w:w="760"/>
        <w:gridCol w:w="90"/>
        <w:gridCol w:w="670"/>
        <w:gridCol w:w="156"/>
        <w:gridCol w:w="604"/>
        <w:gridCol w:w="124"/>
        <w:gridCol w:w="636"/>
        <w:gridCol w:w="93"/>
        <w:gridCol w:w="667"/>
        <w:gridCol w:w="62"/>
        <w:gridCol w:w="698"/>
        <w:gridCol w:w="31"/>
        <w:gridCol w:w="729"/>
        <w:gridCol w:w="1005"/>
      </w:tblGrid>
      <w:tr w:rsidR="00C72B61" w:rsidRPr="00C7006F" w:rsidTr="00617C18">
        <w:trPr>
          <w:trHeight w:val="245"/>
        </w:trPr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I.stupeň</w:t>
            </w:r>
            <w:proofErr w:type="spellEnd"/>
            <w:proofErr w:type="gramEnd"/>
            <w:r w:rsidRPr="00C7006F">
              <w:rPr>
                <w:rFonts w:ascii="Times New Roman" w:hAnsi="Times New Roman" w:cs="Times New Roman"/>
                <w:sz w:val="24"/>
              </w:rPr>
              <w:t xml:space="preserve"> základního studia</w:t>
            </w:r>
          </w:p>
        </w:tc>
        <w:tc>
          <w:tcPr>
            <w:tcW w:w="7545" w:type="dxa"/>
            <w:gridSpan w:val="1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Počet hodin v ročníku</w:t>
            </w:r>
          </w:p>
        </w:tc>
      </w:tr>
      <w:tr w:rsidR="003D2B3A" w:rsidRPr="00C7006F" w:rsidTr="00617C18">
        <w:trPr>
          <w:trHeight w:val="245"/>
        </w:trPr>
        <w:tc>
          <w:tcPr>
            <w:tcW w:w="206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Přípravné studium</w:t>
            </w:r>
          </w:p>
        </w:tc>
        <w:tc>
          <w:tcPr>
            <w:tcW w:w="6325" w:type="dxa"/>
            <w:gridSpan w:val="1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Základní studium</w:t>
            </w:r>
          </w:p>
        </w:tc>
      </w:tr>
      <w:tr w:rsidR="00617C18" w:rsidRPr="00C7006F" w:rsidTr="00617C18">
        <w:trPr>
          <w:trHeight w:val="245"/>
        </w:trPr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Název vyučovacího předmětu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60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76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76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3.r.</w:t>
            </w:r>
            <w:proofErr w:type="gramEnd"/>
          </w:p>
        </w:tc>
        <w:tc>
          <w:tcPr>
            <w:tcW w:w="76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4.r.</w:t>
            </w:r>
            <w:proofErr w:type="gramEnd"/>
          </w:p>
        </w:tc>
        <w:tc>
          <w:tcPr>
            <w:tcW w:w="76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5.r.</w:t>
            </w:r>
            <w:proofErr w:type="gramEnd"/>
          </w:p>
        </w:tc>
        <w:tc>
          <w:tcPr>
            <w:tcW w:w="76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6.r.</w:t>
            </w:r>
            <w:proofErr w:type="gramEnd"/>
          </w:p>
        </w:tc>
        <w:tc>
          <w:tcPr>
            <w:tcW w:w="76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7.r.</w:t>
            </w:r>
            <w:proofErr w:type="gramEnd"/>
          </w:p>
        </w:tc>
        <w:tc>
          <w:tcPr>
            <w:tcW w:w="10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06F">
              <w:rPr>
                <w:rFonts w:ascii="Times New Roman" w:hAnsi="Times New Roman" w:cs="Times New Roman"/>
                <w:sz w:val="18"/>
                <w:szCs w:val="18"/>
              </w:rPr>
              <w:t>Minimum hodin za 7 let</w:t>
            </w:r>
          </w:p>
        </w:tc>
      </w:tr>
      <w:tr w:rsidR="00C72B61" w:rsidRPr="00C7006F" w:rsidTr="00617C18">
        <w:trPr>
          <w:trHeight w:val="245"/>
        </w:trPr>
        <w:tc>
          <w:tcPr>
            <w:tcW w:w="2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2B61" w:rsidRPr="00C7006F" w:rsidRDefault="0076148A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Klavír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2B61" w:rsidRPr="00C7006F" w:rsidRDefault="00C72B61" w:rsidP="00E420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617C18" w:rsidRPr="00C7006F" w:rsidTr="00617C18">
        <w:trPr>
          <w:trHeight w:val="245"/>
        </w:trPr>
        <w:tc>
          <w:tcPr>
            <w:tcW w:w="20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Hudební nauka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17C18" w:rsidRPr="00C7006F" w:rsidTr="00617C18">
        <w:trPr>
          <w:trHeight w:val="245"/>
        </w:trPr>
        <w:tc>
          <w:tcPr>
            <w:tcW w:w="20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Klavírní seminář</w:t>
            </w:r>
          </w:p>
          <w:p w:rsidR="000916C4" w:rsidRPr="00C7006F" w:rsidRDefault="009D38DA" w:rsidP="000916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Souborová hra</w:t>
            </w:r>
          </w:p>
          <w:p w:rsidR="000916C4" w:rsidRPr="00C7006F" w:rsidRDefault="000916C4" w:rsidP="000916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Komorní hra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38DA" w:rsidRPr="00C7006F" w:rsidRDefault="009D38DA" w:rsidP="009D38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38DA" w:rsidRPr="00C7006F" w:rsidRDefault="009D38DA" w:rsidP="009D3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38DA" w:rsidRPr="00C7006F" w:rsidRDefault="009D38DA" w:rsidP="009D3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D38DA" w:rsidRPr="00C7006F" w:rsidTr="00617C18">
        <w:trPr>
          <w:trHeight w:val="245"/>
        </w:trPr>
        <w:tc>
          <w:tcPr>
            <w:tcW w:w="32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Minimální počet vyučovacích hodin v ročníku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6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6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9D38DA" w:rsidRPr="00C7006F" w:rsidTr="00617C18">
        <w:trPr>
          <w:trHeight w:val="245"/>
        </w:trPr>
        <w:tc>
          <w:tcPr>
            <w:tcW w:w="20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pct20" w:color="auto" w:fill="auto"/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Nepovinné předměty</w:t>
            </w:r>
          </w:p>
        </w:tc>
        <w:tc>
          <w:tcPr>
            <w:tcW w:w="7545" w:type="dxa"/>
            <w:gridSpan w:val="16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pct20" w:color="auto" w:fill="auto"/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38DA" w:rsidRPr="00C7006F" w:rsidTr="00617C18">
        <w:trPr>
          <w:trHeight w:val="245"/>
        </w:trPr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Sborový zpěv</w:t>
            </w:r>
          </w:p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38DA" w:rsidRPr="00C7006F" w:rsidRDefault="009D38DA" w:rsidP="009D38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</w:tbl>
    <w:p w:rsidR="003D2B3A" w:rsidRPr="00C7006F" w:rsidRDefault="003D2B3A" w:rsidP="008A7FDF">
      <w:pPr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3D2B3A" w:rsidRPr="00C7006F" w:rsidRDefault="003D2B3A" w:rsidP="008A7FDF">
      <w:pPr>
        <w:jc w:val="both"/>
        <w:rPr>
          <w:rFonts w:ascii="Times New Roman" w:hAnsi="Times New Roman" w:cs="Times New Roman"/>
          <w:b/>
          <w:sz w:val="24"/>
          <w:szCs w:val="26"/>
        </w:rPr>
      </w:pPr>
      <w:r w:rsidRPr="00C7006F"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CF525B" w:rsidRPr="00C7006F" w:rsidRDefault="00D418CB" w:rsidP="008A7FDF">
      <w:pPr>
        <w:jc w:val="both"/>
        <w:rPr>
          <w:rFonts w:ascii="Times New Roman" w:hAnsi="Times New Roman" w:cs="Times New Roman"/>
          <w:b/>
          <w:sz w:val="24"/>
          <w:szCs w:val="26"/>
        </w:rPr>
      </w:pPr>
      <w:r w:rsidRPr="00C7006F">
        <w:rPr>
          <w:rFonts w:ascii="Times New Roman" w:hAnsi="Times New Roman" w:cs="Times New Roman"/>
          <w:b/>
          <w:sz w:val="24"/>
          <w:szCs w:val="26"/>
        </w:rPr>
        <w:lastRenderedPageBreak/>
        <w:t xml:space="preserve">Hra na klavír - </w:t>
      </w:r>
      <w:r w:rsidR="00CF525B" w:rsidRPr="00C7006F">
        <w:rPr>
          <w:rFonts w:ascii="Times New Roman" w:hAnsi="Times New Roman" w:cs="Times New Roman"/>
          <w:b/>
          <w:sz w:val="24"/>
          <w:szCs w:val="26"/>
        </w:rPr>
        <w:t>II. stupeň základního studia</w:t>
      </w:r>
    </w:p>
    <w:tbl>
      <w:tblPr>
        <w:tblStyle w:val="Mkatabulky2"/>
        <w:tblW w:w="9336" w:type="dxa"/>
        <w:tblLook w:val="04A0" w:firstRow="1" w:lastRow="0" w:firstColumn="1" w:lastColumn="0" w:noHBand="0" w:noVBand="1"/>
      </w:tblPr>
      <w:tblGrid>
        <w:gridCol w:w="2590"/>
        <w:gridCol w:w="1627"/>
        <w:gridCol w:w="1072"/>
        <w:gridCol w:w="1043"/>
        <w:gridCol w:w="913"/>
        <w:gridCol w:w="914"/>
        <w:gridCol w:w="1177"/>
      </w:tblGrid>
      <w:tr w:rsidR="003D2B3A" w:rsidRPr="00C7006F" w:rsidTr="00AE07D0">
        <w:trPr>
          <w:cantSplit/>
          <w:trHeight w:val="15"/>
        </w:trPr>
        <w:tc>
          <w:tcPr>
            <w:tcW w:w="25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II.stupeň</w:t>
            </w:r>
            <w:proofErr w:type="spellEnd"/>
            <w:proofErr w:type="gramEnd"/>
            <w:r w:rsidRPr="00C7006F">
              <w:rPr>
                <w:rFonts w:ascii="Times New Roman" w:hAnsi="Times New Roman" w:cs="Times New Roman"/>
                <w:sz w:val="24"/>
              </w:rPr>
              <w:t xml:space="preserve"> základního studia</w:t>
            </w:r>
          </w:p>
        </w:tc>
        <w:tc>
          <w:tcPr>
            <w:tcW w:w="6746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Počet hodin v ročníku</w:t>
            </w:r>
          </w:p>
        </w:tc>
      </w:tr>
      <w:tr w:rsidR="003D2B3A" w:rsidRPr="00C7006F" w:rsidTr="00AE07D0">
        <w:trPr>
          <w:cantSplit/>
          <w:trHeight w:val="15"/>
        </w:trPr>
        <w:tc>
          <w:tcPr>
            <w:tcW w:w="259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Přípravné studium</w:t>
            </w:r>
          </w:p>
        </w:tc>
        <w:tc>
          <w:tcPr>
            <w:tcW w:w="5119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Základní studium</w:t>
            </w:r>
          </w:p>
        </w:tc>
      </w:tr>
      <w:tr w:rsidR="003D2B3A" w:rsidRPr="00C7006F" w:rsidTr="00AE07D0">
        <w:trPr>
          <w:cantSplit/>
          <w:trHeight w:val="15"/>
        </w:trPr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Název vyučovacího předmětu</w:t>
            </w:r>
          </w:p>
        </w:tc>
        <w:tc>
          <w:tcPr>
            <w:tcW w:w="1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10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91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3.r.</w:t>
            </w:r>
            <w:proofErr w:type="gramEnd"/>
          </w:p>
        </w:tc>
        <w:tc>
          <w:tcPr>
            <w:tcW w:w="9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4.r.</w:t>
            </w:r>
            <w:proofErr w:type="gramEnd"/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Minimum hodin za 4 let</w:t>
            </w:r>
          </w:p>
        </w:tc>
      </w:tr>
      <w:tr w:rsidR="003D2B3A" w:rsidRPr="00C7006F" w:rsidTr="00AE07D0">
        <w:trPr>
          <w:cantSplit/>
          <w:trHeight w:val="489"/>
        </w:trPr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Klavír</w:t>
            </w:r>
          </w:p>
        </w:tc>
        <w:tc>
          <w:tcPr>
            <w:tcW w:w="16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3D2B3A" w:rsidRPr="00C7006F" w:rsidTr="00AE07D0">
        <w:trPr>
          <w:cantSplit/>
          <w:trHeight w:val="15"/>
        </w:trPr>
        <w:tc>
          <w:tcPr>
            <w:tcW w:w="25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1EDD" w:rsidRPr="00C7006F" w:rsidRDefault="00F41EDD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Klavírní seminář</w:t>
            </w:r>
          </w:p>
          <w:p w:rsidR="000720E9" w:rsidRPr="00C7006F" w:rsidRDefault="000720E9" w:rsidP="000720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Souborová hra</w:t>
            </w:r>
          </w:p>
          <w:p w:rsidR="00F41EDD" w:rsidRPr="00C7006F" w:rsidRDefault="000720E9" w:rsidP="000720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Komorní hra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2B3A" w:rsidRPr="00C7006F" w:rsidRDefault="003D2B3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F0557" w:rsidRPr="00C7006F" w:rsidTr="00AE07D0">
        <w:trPr>
          <w:cantSplit/>
          <w:trHeight w:val="15"/>
        </w:trPr>
        <w:tc>
          <w:tcPr>
            <w:tcW w:w="25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F0557" w:rsidRPr="00C7006F" w:rsidRDefault="00DF0557" w:rsidP="00DF05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Nepovinné předměty</w:t>
            </w:r>
          </w:p>
        </w:tc>
        <w:tc>
          <w:tcPr>
            <w:tcW w:w="6746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F0557" w:rsidRPr="00C7006F" w:rsidRDefault="00DF0557" w:rsidP="00DF05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0557" w:rsidRPr="00C7006F" w:rsidTr="00AE07D0">
        <w:trPr>
          <w:cantSplit/>
          <w:trHeight w:val="15"/>
        </w:trPr>
        <w:tc>
          <w:tcPr>
            <w:tcW w:w="25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F0557" w:rsidRPr="00C7006F" w:rsidRDefault="00DF0557" w:rsidP="00DF05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Sborový zpěv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F0557" w:rsidRPr="00C7006F" w:rsidRDefault="00DF0557" w:rsidP="00DF05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557" w:rsidRPr="00C7006F" w:rsidRDefault="00DF0557" w:rsidP="00DF05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557" w:rsidRPr="00C7006F" w:rsidRDefault="00DF0557" w:rsidP="00DF05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557" w:rsidRPr="00C7006F" w:rsidRDefault="00DF0557" w:rsidP="00DF05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F0557" w:rsidRPr="00C7006F" w:rsidRDefault="00DF0557" w:rsidP="00DF05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57" w:rsidRPr="00C7006F" w:rsidRDefault="00DF0557" w:rsidP="00DF05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DF0557" w:rsidRPr="00C7006F" w:rsidTr="00AE07D0">
        <w:trPr>
          <w:cantSplit/>
          <w:trHeight w:val="15"/>
        </w:trPr>
        <w:tc>
          <w:tcPr>
            <w:tcW w:w="42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57" w:rsidRPr="00C7006F" w:rsidRDefault="00DF0557" w:rsidP="00DF05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Minimální počet vyučovacích hodin v ročníku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DF0557" w:rsidRPr="00C7006F" w:rsidRDefault="00DF0557" w:rsidP="00DF05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DF0557" w:rsidRPr="00C7006F" w:rsidRDefault="00DF0557" w:rsidP="00DF05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DF0557" w:rsidRPr="00C7006F" w:rsidRDefault="00DF0557" w:rsidP="00DF05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F0557" w:rsidRPr="00C7006F" w:rsidRDefault="00DF0557" w:rsidP="00DF05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57" w:rsidRPr="00C7006F" w:rsidRDefault="00DF0557" w:rsidP="00DF05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CF525B" w:rsidRPr="00C7006F" w:rsidRDefault="00CF525B" w:rsidP="008A7FDF">
      <w:pPr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6B1F08" w:rsidRPr="00C7006F" w:rsidRDefault="006B1F08" w:rsidP="008A7F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006F" w:rsidRPr="00C7006F" w:rsidRDefault="00C7006F" w:rsidP="00C7006F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Učební osnovy</w:t>
      </w:r>
    </w:p>
    <w:p w:rsidR="003D2B3A" w:rsidRPr="00C7006F" w:rsidRDefault="003D2B3A" w:rsidP="008A7FDF">
      <w:pPr>
        <w:jc w:val="both"/>
        <w:rPr>
          <w:rFonts w:ascii="Times New Roman" w:hAnsi="Times New Roman" w:cs="Times New Roman"/>
        </w:rPr>
      </w:pPr>
    </w:p>
    <w:p w:rsidR="008745D9" w:rsidRPr="00C7006F" w:rsidRDefault="00E16889" w:rsidP="008A7FDF">
      <w:pPr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 xml:space="preserve">Hra na klavír zahrnuje </w:t>
      </w:r>
      <w:r w:rsidRPr="00C7006F">
        <w:rPr>
          <w:rFonts w:ascii="Times New Roman" w:hAnsi="Times New Roman" w:cs="Times New Roman"/>
          <w:i/>
          <w:sz w:val="24"/>
          <w:szCs w:val="24"/>
        </w:rPr>
        <w:t xml:space="preserve">Hru na nástroj, Hru z listu, Přípravu k souhře, Elementární improvizaci, </w:t>
      </w:r>
      <w:r w:rsidRPr="00C7006F">
        <w:rPr>
          <w:rFonts w:ascii="Times New Roman" w:hAnsi="Times New Roman" w:cs="Times New Roman"/>
          <w:sz w:val="24"/>
          <w:szCs w:val="24"/>
        </w:rPr>
        <w:t>které jsou zařazovány do výuky ve vhodném období</w:t>
      </w:r>
      <w:r w:rsidR="00EB0226" w:rsidRPr="00C7006F">
        <w:rPr>
          <w:rFonts w:ascii="Times New Roman" w:hAnsi="Times New Roman" w:cs="Times New Roman"/>
          <w:sz w:val="24"/>
          <w:szCs w:val="24"/>
        </w:rPr>
        <w:t xml:space="preserve"> a v potřebném rozsahu. Pedagog na základě individuálních potřeb žáka směřuje k naplnění očekávaných výstupů a klíčových kompetencí. Žáci jsou v hodinách vyučování individuálně nebo ve skupinách maximálně dvou žáků. </w:t>
      </w:r>
    </w:p>
    <w:p w:rsidR="003D2B3A" w:rsidRPr="00C7006F" w:rsidRDefault="003D2B3A" w:rsidP="008A7F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B0226" w:rsidRPr="00C7006F" w:rsidRDefault="00EB0226" w:rsidP="008A7FDF">
      <w:pPr>
        <w:pStyle w:val="Nadpis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Vzdělávací obsah </w:t>
      </w:r>
      <w:r w:rsidR="00A51C15"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vyučovaného předmětu</w:t>
      </w:r>
    </w:p>
    <w:p w:rsidR="003D2B3A" w:rsidRPr="00C7006F" w:rsidRDefault="003D2B3A" w:rsidP="008A7FDF">
      <w:pPr>
        <w:jc w:val="both"/>
        <w:rPr>
          <w:rFonts w:ascii="Times New Roman" w:hAnsi="Times New Roman" w:cs="Times New Roman"/>
        </w:rPr>
      </w:pPr>
    </w:p>
    <w:p w:rsidR="00EB0226" w:rsidRPr="00C7006F" w:rsidRDefault="005967A4" w:rsidP="008A7FDF">
      <w:pPr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>Přípravná hra na klavír</w:t>
      </w:r>
    </w:p>
    <w:p w:rsidR="006228B1" w:rsidRPr="00C7006F" w:rsidRDefault="00EB0226" w:rsidP="008A7FD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– 2</w:t>
      </w:r>
      <w:r w:rsidR="00C4174E" w:rsidRPr="00C7006F">
        <w:rPr>
          <w:rFonts w:ascii="Times New Roman" w:hAnsi="Times New Roman" w:cs="Times New Roman"/>
          <w:sz w:val="24"/>
          <w:szCs w:val="26"/>
        </w:rPr>
        <w:t>. r</w:t>
      </w:r>
      <w:r w:rsidR="006228B1" w:rsidRPr="00C7006F">
        <w:rPr>
          <w:rFonts w:ascii="Times New Roman" w:hAnsi="Times New Roman" w:cs="Times New Roman"/>
          <w:sz w:val="24"/>
          <w:szCs w:val="26"/>
        </w:rPr>
        <w:t>očník</w:t>
      </w:r>
    </w:p>
    <w:p w:rsidR="00EB0226" w:rsidRPr="00C7006F" w:rsidRDefault="00314048" w:rsidP="00227A19">
      <w:pPr>
        <w:pStyle w:val="Odstavecseseznamem"/>
        <w:numPr>
          <w:ilvl w:val="0"/>
          <w:numId w:val="64"/>
        </w:numPr>
        <w:jc w:val="both"/>
        <w:rPr>
          <w:rFonts w:ascii="Times New Roman" w:hAnsi="Times New Roman" w:cs="Times New Roman"/>
          <w:b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</w:t>
      </w:r>
      <w:r w:rsidR="006228B1" w:rsidRPr="00C7006F">
        <w:rPr>
          <w:rFonts w:ascii="Times New Roman" w:hAnsi="Times New Roman" w:cs="Times New Roman"/>
          <w:sz w:val="24"/>
          <w:szCs w:val="26"/>
        </w:rPr>
        <w:t>ák</w:t>
      </w:r>
      <w:r w:rsidR="00B65732" w:rsidRPr="00C7006F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EB0226" w:rsidRPr="00C7006F">
        <w:rPr>
          <w:rFonts w:ascii="Times New Roman" w:hAnsi="Times New Roman" w:cs="Times New Roman"/>
          <w:sz w:val="24"/>
          <w:szCs w:val="24"/>
        </w:rPr>
        <w:t>pojmenuje jednotlivé klávesy</w:t>
      </w:r>
      <w:r w:rsidR="00F52623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226" w:rsidRPr="00C7006F" w:rsidRDefault="00EB0226" w:rsidP="008A7FD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sedí správně u nástroje a pohybuje se uvolněně po klaviatuře</w:t>
      </w:r>
      <w:r w:rsidR="00F52623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226" w:rsidRPr="00C7006F" w:rsidRDefault="00EB0226" w:rsidP="008A7FD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využívá hru portamento, střídání rukou</w:t>
      </w:r>
      <w:r w:rsidR="00F52623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226" w:rsidRPr="00C7006F" w:rsidRDefault="00EB0226" w:rsidP="008A7FD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rozpozná podle sluchu vysokou, střední a hlubokou polohu na nástroji</w:t>
      </w:r>
      <w:r w:rsidR="00F52623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226" w:rsidRPr="00C7006F" w:rsidRDefault="00EB0226" w:rsidP="008A7FD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zahraje elementární skladbičky z not v houslovém i basovém klíči</w:t>
      </w:r>
      <w:r w:rsidR="00F52623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226" w:rsidRPr="00C7006F" w:rsidRDefault="00EB0226" w:rsidP="008A7FD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zahraje písničky podle sluchu i snadné instruktivní skladby tří a čtyřručně společně s</w:t>
      </w:r>
      <w:r w:rsidR="00F52623" w:rsidRPr="00C7006F">
        <w:rPr>
          <w:rFonts w:ascii="Times New Roman" w:hAnsi="Times New Roman" w:cs="Times New Roman"/>
          <w:sz w:val="24"/>
          <w:szCs w:val="24"/>
        </w:rPr>
        <w:t> </w:t>
      </w:r>
      <w:r w:rsidRPr="00C7006F">
        <w:rPr>
          <w:rFonts w:ascii="Times New Roman" w:hAnsi="Times New Roman" w:cs="Times New Roman"/>
          <w:sz w:val="24"/>
          <w:szCs w:val="24"/>
        </w:rPr>
        <w:t>učitelem</w:t>
      </w:r>
      <w:r w:rsidR="00F52623" w:rsidRPr="00C7006F">
        <w:rPr>
          <w:rFonts w:ascii="Times New Roman" w:hAnsi="Times New Roman" w:cs="Times New Roman"/>
          <w:sz w:val="24"/>
          <w:szCs w:val="24"/>
        </w:rPr>
        <w:t>.</w:t>
      </w:r>
    </w:p>
    <w:p w:rsidR="00EB0226" w:rsidRPr="00C7006F" w:rsidRDefault="00EB0226" w:rsidP="008A7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0226" w:rsidRPr="00C7006F" w:rsidRDefault="005967A4" w:rsidP="008A7FDF">
      <w:pPr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Hra na klavír - </w:t>
      </w:r>
      <w:r w:rsidR="00EB0226" w:rsidRPr="00C7006F">
        <w:rPr>
          <w:rFonts w:ascii="Times New Roman" w:hAnsi="Times New Roman" w:cs="Times New Roman"/>
          <w:b/>
          <w:sz w:val="26"/>
          <w:szCs w:val="26"/>
        </w:rPr>
        <w:t>I. stupeň základního studia</w:t>
      </w:r>
    </w:p>
    <w:p w:rsidR="00EB0226" w:rsidRPr="00C7006F" w:rsidRDefault="00EB0226" w:rsidP="008A7FDF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ročník</w:t>
      </w:r>
    </w:p>
    <w:p w:rsidR="00EB0226" w:rsidRPr="00C7006F" w:rsidRDefault="00314048" w:rsidP="00227A19">
      <w:pPr>
        <w:pStyle w:val="Odstavecseseznamem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</w:t>
      </w:r>
      <w:r w:rsidR="00EB0226" w:rsidRPr="00C7006F">
        <w:rPr>
          <w:rFonts w:ascii="Times New Roman" w:hAnsi="Times New Roman" w:cs="Times New Roman"/>
          <w:sz w:val="24"/>
          <w:szCs w:val="26"/>
        </w:rPr>
        <w:t>ák</w:t>
      </w:r>
      <w:r w:rsidR="00B65732" w:rsidRPr="00C7006F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EB0226" w:rsidRPr="00C7006F">
        <w:rPr>
          <w:rFonts w:ascii="Times New Roman" w:hAnsi="Times New Roman" w:cs="Times New Roman"/>
          <w:sz w:val="24"/>
          <w:szCs w:val="24"/>
        </w:rPr>
        <w:t>zahraje z not jednoduchý notový zápis houslového a basového klíče</w:t>
      </w:r>
      <w:r w:rsidR="00F52623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vyjmenuje základní rytmické hodnoty not a pomlk</w:t>
      </w:r>
      <w:r w:rsidR="00F52623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uplatní hru portamento, staccato, legato</w:t>
      </w:r>
      <w:r w:rsidR="00F52623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zvládá základní dynamickou škálu – p, </w:t>
      </w:r>
      <w:proofErr w:type="spellStart"/>
      <w:r w:rsidRPr="00C7006F">
        <w:rPr>
          <w:rFonts w:cs="Times New Roman"/>
          <w:b w:val="0"/>
          <w:sz w:val="24"/>
          <w:szCs w:val="24"/>
        </w:rPr>
        <w:t>mf</w:t>
      </w:r>
      <w:proofErr w:type="spellEnd"/>
      <w:r w:rsidRPr="00C7006F">
        <w:rPr>
          <w:rFonts w:cs="Times New Roman"/>
          <w:b w:val="0"/>
          <w:sz w:val="24"/>
          <w:szCs w:val="24"/>
        </w:rPr>
        <w:t>, f</w:t>
      </w:r>
      <w:r w:rsidR="00F52623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odlišuje tempa podle charakteru skladeb – pomalé a střední tempo</w:t>
      </w:r>
      <w:r w:rsidR="00F52623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z listu z jednoduchého notového textu</w:t>
      </w:r>
      <w:r w:rsidR="00F52623" w:rsidRPr="00C7006F">
        <w:rPr>
          <w:rFonts w:cs="Times New Roman"/>
          <w:b w:val="0"/>
          <w:sz w:val="24"/>
          <w:szCs w:val="24"/>
        </w:rPr>
        <w:t>.</w:t>
      </w:r>
    </w:p>
    <w:p w:rsidR="00EB0226" w:rsidRPr="00C7006F" w:rsidRDefault="00EB0226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EB0226" w:rsidRPr="00C7006F" w:rsidRDefault="00EB0226" w:rsidP="008A7FDF">
      <w:pPr>
        <w:pStyle w:val="Bezmezer"/>
        <w:numPr>
          <w:ilvl w:val="0"/>
          <w:numId w:val="8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EB0226" w:rsidRPr="00C7006F" w:rsidRDefault="00314048" w:rsidP="00227A19">
      <w:pPr>
        <w:pStyle w:val="Bezmezer"/>
        <w:numPr>
          <w:ilvl w:val="0"/>
          <w:numId w:val="6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EB0226" w:rsidRPr="00C7006F">
        <w:rPr>
          <w:rFonts w:cs="Times New Roman"/>
          <w:b w:val="0"/>
          <w:sz w:val="24"/>
          <w:szCs w:val="24"/>
        </w:rPr>
        <w:t>ák</w:t>
      </w:r>
      <w:r w:rsidR="00B65732" w:rsidRPr="00C7006F">
        <w:rPr>
          <w:rFonts w:cs="Times New Roman"/>
          <w:sz w:val="24"/>
          <w:szCs w:val="24"/>
        </w:rPr>
        <w:t xml:space="preserve"> </w:t>
      </w:r>
      <w:r w:rsidR="00EB0226" w:rsidRPr="00C7006F">
        <w:rPr>
          <w:rFonts w:cs="Times New Roman"/>
          <w:b w:val="0"/>
          <w:sz w:val="24"/>
          <w:szCs w:val="24"/>
        </w:rPr>
        <w:t>využívá pravý pedál</w:t>
      </w:r>
      <w:r w:rsidR="00F52623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čtyřruční hrou se učí souhře a ohleduplnosti k druhému hráči</w:t>
      </w:r>
      <w:r w:rsidR="00F52623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zahraje durové stupnice od bílých kláves ve volném tempu spolu s</w:t>
      </w:r>
      <w:r w:rsidR="00F52623" w:rsidRPr="00C7006F">
        <w:rPr>
          <w:rFonts w:cs="Times New Roman"/>
          <w:b w:val="0"/>
          <w:sz w:val="24"/>
          <w:szCs w:val="24"/>
        </w:rPr>
        <w:t> </w:t>
      </w:r>
      <w:r w:rsidRPr="00C7006F">
        <w:rPr>
          <w:rFonts w:cs="Times New Roman"/>
          <w:b w:val="0"/>
          <w:sz w:val="24"/>
          <w:szCs w:val="24"/>
        </w:rPr>
        <w:t>kvintakordy</w:t>
      </w:r>
      <w:r w:rsidR="00F52623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projevuje odvahu při hře v rozsahu celé klávesnice za pomoci učitelovy motivace, který je jeho příkladem</w:t>
      </w:r>
      <w:r w:rsidR="00F52623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zahraje z listu a doprovodí lidovou píseň pomocí kvinty nebo TSD</w:t>
      </w:r>
      <w:r w:rsidR="00F52623" w:rsidRPr="00C7006F">
        <w:rPr>
          <w:rFonts w:cs="Times New Roman"/>
          <w:b w:val="0"/>
          <w:sz w:val="24"/>
          <w:szCs w:val="24"/>
        </w:rPr>
        <w:t>.</w:t>
      </w:r>
    </w:p>
    <w:p w:rsidR="00EB0226" w:rsidRPr="00C7006F" w:rsidRDefault="00EB0226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EB0226" w:rsidRPr="00C7006F" w:rsidRDefault="00EB0226" w:rsidP="008A7FDF">
      <w:pPr>
        <w:pStyle w:val="Bezmezer"/>
        <w:numPr>
          <w:ilvl w:val="0"/>
          <w:numId w:val="8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EB0226" w:rsidRPr="00C7006F" w:rsidRDefault="00314048" w:rsidP="00227A19">
      <w:pPr>
        <w:pStyle w:val="Bezmezer"/>
        <w:numPr>
          <w:ilvl w:val="0"/>
          <w:numId w:val="6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EB0226" w:rsidRPr="00C7006F">
        <w:rPr>
          <w:rFonts w:cs="Times New Roman"/>
          <w:b w:val="0"/>
          <w:sz w:val="24"/>
          <w:szCs w:val="24"/>
        </w:rPr>
        <w:t>ák</w:t>
      </w:r>
      <w:r w:rsidR="00B65732" w:rsidRPr="00C7006F">
        <w:rPr>
          <w:rFonts w:cs="Times New Roman"/>
          <w:sz w:val="24"/>
          <w:szCs w:val="24"/>
        </w:rPr>
        <w:t xml:space="preserve"> </w:t>
      </w:r>
      <w:r w:rsidR="00EB0226" w:rsidRPr="00C7006F">
        <w:rPr>
          <w:rFonts w:cs="Times New Roman"/>
          <w:b w:val="0"/>
          <w:sz w:val="24"/>
          <w:szCs w:val="24"/>
        </w:rPr>
        <w:t>zahraje vícehlasně, dvojhmaty a akordy</w:t>
      </w:r>
      <w:r w:rsidR="00F52623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při hře správně frázuje</w:t>
      </w:r>
      <w:r w:rsidR="00F52623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zahraje durové stupnice od bílých kláves v protipohybu přes dvě oktávy a </w:t>
      </w:r>
      <w:r w:rsidR="00F52623" w:rsidRPr="00C7006F">
        <w:rPr>
          <w:rFonts w:cs="Times New Roman"/>
          <w:b w:val="0"/>
          <w:sz w:val="24"/>
          <w:szCs w:val="24"/>
        </w:rPr>
        <w:t>zah</w:t>
      </w:r>
      <w:r w:rsidRPr="00C7006F">
        <w:rPr>
          <w:rFonts w:cs="Times New Roman"/>
          <w:b w:val="0"/>
          <w:sz w:val="24"/>
          <w:szCs w:val="24"/>
        </w:rPr>
        <w:t xml:space="preserve">raje mollové stupnice 1. </w:t>
      </w:r>
      <w:r w:rsidR="00F52623" w:rsidRPr="00C7006F">
        <w:rPr>
          <w:rFonts w:cs="Times New Roman"/>
          <w:b w:val="0"/>
          <w:sz w:val="24"/>
          <w:szCs w:val="24"/>
        </w:rPr>
        <w:t>p</w:t>
      </w:r>
      <w:r w:rsidRPr="00C7006F">
        <w:rPr>
          <w:rFonts w:cs="Times New Roman"/>
          <w:b w:val="0"/>
          <w:sz w:val="24"/>
          <w:szCs w:val="24"/>
        </w:rPr>
        <w:t>rstokladové skupiny a jejich kvintakord a obraty</w:t>
      </w:r>
      <w:r w:rsidR="00F52623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orientuje se v notovém zápise studovaných skladeb včetně dynamického, rytmického a tempového označení</w:t>
      </w:r>
      <w:r w:rsidR="00F52623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orientuje se v jednoduchém formálním a harmonickém rozboru studované skladby (předvětí, závětí, věta, malá písňová forma)</w:t>
      </w:r>
      <w:r w:rsidR="00F52623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doprovodí lidové písně pomocí harmonických funkcí TSD a transponuje je</w:t>
      </w:r>
      <w:r w:rsidR="00F52623" w:rsidRPr="00C7006F">
        <w:rPr>
          <w:rFonts w:cs="Times New Roman"/>
          <w:b w:val="0"/>
          <w:sz w:val="24"/>
          <w:szCs w:val="24"/>
        </w:rPr>
        <w:t>.</w:t>
      </w:r>
    </w:p>
    <w:p w:rsidR="00EB0226" w:rsidRPr="00C7006F" w:rsidRDefault="00EB0226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EB0226" w:rsidRPr="00C7006F" w:rsidRDefault="00EB0226" w:rsidP="008A7FDF">
      <w:pPr>
        <w:pStyle w:val="Bezmezer"/>
        <w:numPr>
          <w:ilvl w:val="0"/>
          <w:numId w:val="8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EB0226" w:rsidRPr="00C7006F" w:rsidRDefault="00314048" w:rsidP="00227A19">
      <w:pPr>
        <w:pStyle w:val="Bezmezer"/>
        <w:numPr>
          <w:ilvl w:val="0"/>
          <w:numId w:val="6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EB0226" w:rsidRPr="00C7006F">
        <w:rPr>
          <w:rFonts w:cs="Times New Roman"/>
          <w:b w:val="0"/>
          <w:sz w:val="24"/>
          <w:szCs w:val="24"/>
        </w:rPr>
        <w:t>ák</w:t>
      </w:r>
      <w:r w:rsidR="00B65732" w:rsidRPr="00C7006F">
        <w:rPr>
          <w:rFonts w:cs="Times New Roman"/>
          <w:sz w:val="24"/>
          <w:szCs w:val="24"/>
        </w:rPr>
        <w:t xml:space="preserve"> </w:t>
      </w:r>
      <w:r w:rsidR="00EB0226" w:rsidRPr="00C7006F">
        <w:rPr>
          <w:rFonts w:cs="Times New Roman"/>
          <w:b w:val="0"/>
          <w:sz w:val="24"/>
          <w:szCs w:val="24"/>
        </w:rPr>
        <w:t>využije rytmické a dynamické prvky klavírní techniky při hře durových a mollových stupnic v rovném pohybu</w:t>
      </w:r>
      <w:r w:rsidR="00F52623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zahraje tříhlasý tónický akord s</w:t>
      </w:r>
      <w:r w:rsidR="00F52623" w:rsidRPr="00C7006F">
        <w:rPr>
          <w:rFonts w:cs="Times New Roman"/>
          <w:b w:val="0"/>
          <w:sz w:val="24"/>
          <w:szCs w:val="24"/>
        </w:rPr>
        <w:t> </w:t>
      </w:r>
      <w:r w:rsidRPr="00C7006F">
        <w:rPr>
          <w:rFonts w:cs="Times New Roman"/>
          <w:b w:val="0"/>
          <w:sz w:val="24"/>
          <w:szCs w:val="24"/>
        </w:rPr>
        <w:t>obraty</w:t>
      </w:r>
      <w:r w:rsidR="00F52623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zahraje technická cvičení a etudy, použije jednoduché melodické ozdoby</w:t>
      </w:r>
      <w:r w:rsidR="00F52623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vnímá náladu skladby a tu je schopen dle svých individuálních schopností při interpretaci vyjádřit</w:t>
      </w:r>
      <w:r w:rsidR="00F52623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doprovodí lidové písně pomocí přiznávkového doprovodu a transponuje je</w:t>
      </w:r>
      <w:r w:rsidR="00F52623" w:rsidRPr="00C7006F">
        <w:rPr>
          <w:rFonts w:cs="Times New Roman"/>
          <w:b w:val="0"/>
          <w:sz w:val="24"/>
          <w:szCs w:val="24"/>
        </w:rPr>
        <w:t>.</w:t>
      </w:r>
    </w:p>
    <w:p w:rsidR="00EB0226" w:rsidRPr="00C7006F" w:rsidRDefault="00EB0226" w:rsidP="008A7FDF">
      <w:pPr>
        <w:pStyle w:val="Bezmezer"/>
        <w:spacing w:line="276" w:lineRule="auto"/>
        <w:jc w:val="both"/>
        <w:rPr>
          <w:rFonts w:cs="Times New Roman"/>
          <w:sz w:val="24"/>
          <w:szCs w:val="24"/>
        </w:rPr>
      </w:pPr>
    </w:p>
    <w:p w:rsidR="00EB0226" w:rsidRPr="00C7006F" w:rsidRDefault="00EB0226" w:rsidP="008A7FDF">
      <w:pPr>
        <w:pStyle w:val="Bezmezer"/>
        <w:numPr>
          <w:ilvl w:val="0"/>
          <w:numId w:val="8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ročník </w:t>
      </w:r>
    </w:p>
    <w:p w:rsidR="00EB0226" w:rsidRPr="00C7006F" w:rsidRDefault="00314048" w:rsidP="00227A19">
      <w:pPr>
        <w:pStyle w:val="Bezmezer"/>
        <w:numPr>
          <w:ilvl w:val="0"/>
          <w:numId w:val="6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EB0226" w:rsidRPr="00C7006F">
        <w:rPr>
          <w:rFonts w:cs="Times New Roman"/>
          <w:b w:val="0"/>
          <w:sz w:val="24"/>
          <w:szCs w:val="24"/>
        </w:rPr>
        <w:t>ák</w:t>
      </w:r>
      <w:r w:rsidR="00B65732" w:rsidRPr="00C7006F">
        <w:rPr>
          <w:rFonts w:cs="Times New Roman"/>
          <w:sz w:val="24"/>
          <w:szCs w:val="24"/>
        </w:rPr>
        <w:t xml:space="preserve"> </w:t>
      </w:r>
      <w:r w:rsidR="00EB0226" w:rsidRPr="00C7006F">
        <w:rPr>
          <w:rFonts w:cs="Times New Roman"/>
          <w:b w:val="0"/>
          <w:sz w:val="24"/>
          <w:szCs w:val="24"/>
        </w:rPr>
        <w:t>zahraje plynule durové a mollové stupnice se čtyřhlasými rozloženými akordy</w:t>
      </w:r>
      <w:r w:rsidR="0016525B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notový zápis s více než dvěma hlasy</w:t>
      </w:r>
      <w:r w:rsidR="0016525B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použije složitější melodické ozdoby</w:t>
      </w:r>
      <w:r w:rsidR="0016525B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interpretuje skladby různých hudebních stylů s odpovídajícím charakterem se sluchovou kontrolou</w:t>
      </w:r>
      <w:r w:rsidR="0016525B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lastRenderedPageBreak/>
        <w:t>zahraje z listu jednoduchou přednesovou literaturu</w:t>
      </w:r>
      <w:r w:rsidR="0016525B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aplikuje své znalosti doprovodu lidových písní na doprovody umělých písní</w:t>
      </w:r>
      <w:r w:rsidR="0016525B" w:rsidRPr="00C7006F">
        <w:rPr>
          <w:rFonts w:cs="Times New Roman"/>
          <w:b w:val="0"/>
          <w:sz w:val="24"/>
          <w:szCs w:val="24"/>
        </w:rPr>
        <w:t>.</w:t>
      </w:r>
    </w:p>
    <w:p w:rsidR="00EB0226" w:rsidRPr="00C7006F" w:rsidRDefault="00EB0226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EB0226" w:rsidRPr="00C7006F" w:rsidRDefault="00EB0226" w:rsidP="008A7FDF">
      <w:pPr>
        <w:pStyle w:val="Bezmezer"/>
        <w:numPr>
          <w:ilvl w:val="0"/>
          <w:numId w:val="8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EB0226" w:rsidRPr="00C7006F" w:rsidRDefault="00314048" w:rsidP="00227A19">
      <w:pPr>
        <w:pStyle w:val="Bezmezer"/>
        <w:numPr>
          <w:ilvl w:val="0"/>
          <w:numId w:val="6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EB0226" w:rsidRPr="00C7006F">
        <w:rPr>
          <w:rFonts w:cs="Times New Roman"/>
          <w:b w:val="0"/>
          <w:sz w:val="24"/>
          <w:szCs w:val="24"/>
        </w:rPr>
        <w:t>ák</w:t>
      </w:r>
      <w:r w:rsidR="00B65732" w:rsidRPr="00C7006F">
        <w:rPr>
          <w:rFonts w:cs="Times New Roman"/>
          <w:sz w:val="24"/>
          <w:szCs w:val="24"/>
        </w:rPr>
        <w:t xml:space="preserve"> </w:t>
      </w:r>
      <w:r w:rsidR="00EB0226" w:rsidRPr="00C7006F">
        <w:rPr>
          <w:rFonts w:cs="Times New Roman"/>
          <w:b w:val="0"/>
          <w:sz w:val="24"/>
          <w:szCs w:val="24"/>
        </w:rPr>
        <w:t>zahraje plynule s dynamikou durové a mollové stupnice a akordy v rovném pohybu</w:t>
      </w:r>
      <w:r w:rsidR="0016525B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použije rytmické, dynamické a artikulační varianty ve stupnicích a praktikuje je i ve studovaných skladbách s cílem dosáhnout dokonalejší klavírní techniky</w:t>
      </w:r>
      <w:r w:rsidR="0016525B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dokáže skladby studovat samostatně</w:t>
      </w:r>
      <w:r w:rsidR="0016525B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je schopen sluchové sebekontroly, při hře vědomě tvoří kultivovaný klavírní tón a využívá zvukových možností nástroje</w:t>
      </w:r>
      <w:r w:rsidR="0016525B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objektivně zhodnotí vlastní výkon</w:t>
      </w:r>
      <w:r w:rsidR="0016525B" w:rsidRPr="00C7006F">
        <w:rPr>
          <w:rFonts w:cs="Times New Roman"/>
          <w:b w:val="0"/>
          <w:sz w:val="24"/>
          <w:szCs w:val="24"/>
        </w:rPr>
        <w:t>.</w:t>
      </w:r>
    </w:p>
    <w:p w:rsidR="00EB0226" w:rsidRPr="00C7006F" w:rsidRDefault="00EB0226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EB0226" w:rsidRPr="00C7006F" w:rsidRDefault="00EB0226" w:rsidP="008A7FDF">
      <w:pPr>
        <w:pStyle w:val="Bezmezer"/>
        <w:numPr>
          <w:ilvl w:val="0"/>
          <w:numId w:val="8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EB0226" w:rsidRPr="00C7006F" w:rsidRDefault="00314048" w:rsidP="00227A19">
      <w:pPr>
        <w:pStyle w:val="Bezmezer"/>
        <w:numPr>
          <w:ilvl w:val="0"/>
          <w:numId w:val="6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EB0226" w:rsidRPr="00C7006F">
        <w:rPr>
          <w:rFonts w:cs="Times New Roman"/>
          <w:b w:val="0"/>
          <w:sz w:val="24"/>
          <w:szCs w:val="24"/>
        </w:rPr>
        <w:t>ák</w:t>
      </w:r>
      <w:r w:rsidR="00B65732" w:rsidRPr="00C7006F">
        <w:rPr>
          <w:rFonts w:cs="Times New Roman"/>
          <w:sz w:val="24"/>
          <w:szCs w:val="24"/>
        </w:rPr>
        <w:t xml:space="preserve"> </w:t>
      </w:r>
      <w:r w:rsidR="00EB0226" w:rsidRPr="00C7006F">
        <w:rPr>
          <w:rFonts w:cs="Times New Roman"/>
          <w:b w:val="0"/>
          <w:sz w:val="24"/>
          <w:szCs w:val="24"/>
        </w:rPr>
        <w:t>propojuje veškeré získané technické i výrazové dovednosti při interpretaci skladeb různých stylových období</w:t>
      </w:r>
      <w:r w:rsidR="0016525B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stupnice od bílých kláves v kombinovaném pohybu dohromady ve volném tempu a hru velkého rozkladu s</w:t>
      </w:r>
      <w:r w:rsidR="0016525B" w:rsidRPr="00C7006F">
        <w:rPr>
          <w:rFonts w:cs="Times New Roman"/>
          <w:b w:val="0"/>
          <w:sz w:val="24"/>
          <w:szCs w:val="24"/>
        </w:rPr>
        <w:t> </w:t>
      </w:r>
      <w:r w:rsidRPr="00C7006F">
        <w:rPr>
          <w:rFonts w:cs="Times New Roman"/>
          <w:b w:val="0"/>
          <w:sz w:val="24"/>
          <w:szCs w:val="24"/>
        </w:rPr>
        <w:t>obraty</w:t>
      </w:r>
      <w:r w:rsidR="0016525B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z listu přiměřeně obtížné skladby</w:t>
      </w:r>
      <w:r w:rsidR="0016525B" w:rsidRPr="00C7006F">
        <w:rPr>
          <w:rFonts w:cs="Times New Roman"/>
          <w:b w:val="0"/>
          <w:sz w:val="24"/>
          <w:szCs w:val="24"/>
        </w:rPr>
        <w:t>;</w:t>
      </w:r>
    </w:p>
    <w:p w:rsidR="00EB0226" w:rsidRPr="00C7006F" w:rsidRDefault="00EB0226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j</w:t>
      </w:r>
      <w:r w:rsidR="005967A4" w:rsidRPr="00C7006F">
        <w:rPr>
          <w:rFonts w:cs="Times New Roman"/>
          <w:b w:val="0"/>
          <w:sz w:val="24"/>
          <w:szCs w:val="24"/>
        </w:rPr>
        <w:t>e schopen souhry se spoluhráčem</w:t>
      </w:r>
      <w:r w:rsidR="0016525B" w:rsidRPr="00C7006F">
        <w:rPr>
          <w:rFonts w:cs="Times New Roman"/>
          <w:b w:val="0"/>
          <w:sz w:val="24"/>
          <w:szCs w:val="24"/>
        </w:rPr>
        <w:t>.</w:t>
      </w:r>
    </w:p>
    <w:p w:rsidR="005967A4" w:rsidRPr="00C7006F" w:rsidRDefault="005967A4" w:rsidP="008A7FDF">
      <w:pPr>
        <w:pStyle w:val="Bezmezer"/>
        <w:spacing w:line="276" w:lineRule="auto"/>
        <w:jc w:val="both"/>
        <w:rPr>
          <w:rFonts w:cs="Times New Roman"/>
          <w:szCs w:val="24"/>
        </w:rPr>
      </w:pPr>
    </w:p>
    <w:p w:rsidR="003D2B3A" w:rsidRPr="00C7006F" w:rsidRDefault="003D2B3A" w:rsidP="008A7FDF">
      <w:pPr>
        <w:pStyle w:val="Bezmezer"/>
        <w:spacing w:line="276" w:lineRule="auto"/>
        <w:ind w:firstLine="360"/>
        <w:jc w:val="both"/>
        <w:rPr>
          <w:rFonts w:cs="Times New Roman"/>
          <w:sz w:val="26"/>
          <w:szCs w:val="26"/>
        </w:rPr>
      </w:pPr>
    </w:p>
    <w:p w:rsidR="00EB0226" w:rsidRPr="00C7006F" w:rsidRDefault="005967A4" w:rsidP="008A7FDF">
      <w:pPr>
        <w:pStyle w:val="Bezmezer"/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>Přípravný ročník pro žáky bez předchozí hudební přípravy</w:t>
      </w:r>
    </w:p>
    <w:p w:rsidR="0057217C" w:rsidRPr="00C7006F" w:rsidRDefault="0057217C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5967A4" w:rsidRPr="00C7006F" w:rsidRDefault="00314048" w:rsidP="00227A19">
      <w:pPr>
        <w:pStyle w:val="Bezmezer"/>
        <w:numPr>
          <w:ilvl w:val="0"/>
          <w:numId w:val="65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5967A4" w:rsidRPr="00C7006F">
        <w:rPr>
          <w:rFonts w:cs="Times New Roman"/>
          <w:b w:val="0"/>
          <w:sz w:val="24"/>
          <w:szCs w:val="24"/>
        </w:rPr>
        <w:t>ák</w:t>
      </w:r>
      <w:r w:rsidR="00B65732" w:rsidRPr="00C7006F">
        <w:rPr>
          <w:rFonts w:cs="Times New Roman"/>
          <w:b w:val="0"/>
          <w:sz w:val="24"/>
          <w:szCs w:val="24"/>
        </w:rPr>
        <w:t xml:space="preserve"> </w:t>
      </w:r>
      <w:r w:rsidR="005967A4" w:rsidRPr="00C7006F">
        <w:rPr>
          <w:rFonts w:cs="Times New Roman"/>
          <w:b w:val="0"/>
          <w:sz w:val="24"/>
          <w:szCs w:val="24"/>
        </w:rPr>
        <w:t>sedí správně u nástroje a pohybuje se uvolněně po klaviatuře</w:t>
      </w:r>
      <w:r w:rsidR="0016525B" w:rsidRPr="00C7006F">
        <w:rPr>
          <w:rFonts w:cs="Times New Roman"/>
          <w:b w:val="0"/>
          <w:sz w:val="24"/>
          <w:szCs w:val="24"/>
        </w:rPr>
        <w:t>;</w:t>
      </w:r>
    </w:p>
    <w:p w:rsidR="005967A4" w:rsidRPr="00C7006F" w:rsidRDefault="005967A4" w:rsidP="008A7FD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využívá hru portamento, střídání rukou</w:t>
      </w:r>
      <w:r w:rsidR="0016525B" w:rsidRPr="00C7006F">
        <w:rPr>
          <w:rFonts w:ascii="Times New Roman" w:hAnsi="Times New Roman" w:cs="Times New Roman"/>
          <w:sz w:val="24"/>
          <w:szCs w:val="24"/>
        </w:rPr>
        <w:t>;</w:t>
      </w:r>
    </w:p>
    <w:p w:rsidR="005967A4" w:rsidRPr="00C7006F" w:rsidRDefault="005967A4" w:rsidP="008A7FD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rozpozná podle sluchu vysokou, střední a hlubokou polohu na nástroji</w:t>
      </w:r>
      <w:r w:rsidR="0016525B" w:rsidRPr="00C7006F">
        <w:rPr>
          <w:rFonts w:ascii="Times New Roman" w:hAnsi="Times New Roman" w:cs="Times New Roman"/>
          <w:sz w:val="24"/>
          <w:szCs w:val="24"/>
        </w:rPr>
        <w:t>;</w:t>
      </w:r>
    </w:p>
    <w:p w:rsidR="005967A4" w:rsidRPr="00C7006F" w:rsidRDefault="005967A4" w:rsidP="008A7FD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zahraje elementární skladbičky z not v houslovém i basovém klíči</w:t>
      </w:r>
      <w:r w:rsidR="0016525B" w:rsidRPr="00C7006F">
        <w:rPr>
          <w:rFonts w:ascii="Times New Roman" w:hAnsi="Times New Roman" w:cs="Times New Roman"/>
          <w:sz w:val="24"/>
          <w:szCs w:val="24"/>
        </w:rPr>
        <w:t>;</w:t>
      </w:r>
    </w:p>
    <w:p w:rsidR="005967A4" w:rsidRPr="00C7006F" w:rsidRDefault="005967A4" w:rsidP="008A7FD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osvojuje si základní teoretické hudební znalosti</w:t>
      </w:r>
      <w:r w:rsidR="0016525B" w:rsidRPr="00C7006F">
        <w:rPr>
          <w:rFonts w:ascii="Times New Roman" w:hAnsi="Times New Roman" w:cs="Times New Roman"/>
          <w:sz w:val="24"/>
          <w:szCs w:val="24"/>
        </w:rPr>
        <w:t>.</w:t>
      </w:r>
    </w:p>
    <w:p w:rsidR="005967A4" w:rsidRPr="00C7006F" w:rsidRDefault="005967A4" w:rsidP="008A7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B3A" w:rsidRPr="00C7006F" w:rsidRDefault="003D2B3A" w:rsidP="008A7FDF">
      <w:pPr>
        <w:pStyle w:val="Bezmezer"/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>Hra na klavír - II. stupeň základního studia</w:t>
      </w:r>
    </w:p>
    <w:p w:rsidR="003D2B3A" w:rsidRPr="00C7006F" w:rsidRDefault="003D2B3A" w:rsidP="008A7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7A4" w:rsidRPr="00C7006F" w:rsidRDefault="005967A4" w:rsidP="008A7FDF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ročník</w:t>
      </w:r>
    </w:p>
    <w:p w:rsidR="005967A4" w:rsidRPr="00C7006F" w:rsidRDefault="00B65732" w:rsidP="00227A19">
      <w:pPr>
        <w:pStyle w:val="Odstavecseseznamem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ž</w:t>
      </w:r>
      <w:r w:rsidR="005967A4" w:rsidRPr="00C7006F">
        <w:rPr>
          <w:rFonts w:ascii="Times New Roman" w:hAnsi="Times New Roman" w:cs="Times New Roman"/>
          <w:sz w:val="24"/>
          <w:szCs w:val="24"/>
        </w:rPr>
        <w:t>ák</w:t>
      </w:r>
      <w:r w:rsidRPr="00C70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048" w:rsidRPr="00C7006F">
        <w:rPr>
          <w:rFonts w:ascii="Times New Roman" w:hAnsi="Times New Roman" w:cs="Times New Roman"/>
          <w:sz w:val="24"/>
          <w:szCs w:val="24"/>
        </w:rPr>
        <w:t>využívá všechny dop</w:t>
      </w:r>
      <w:r w:rsidR="005967A4" w:rsidRPr="00C7006F">
        <w:rPr>
          <w:rFonts w:ascii="Times New Roman" w:hAnsi="Times New Roman" w:cs="Times New Roman"/>
          <w:sz w:val="24"/>
          <w:szCs w:val="24"/>
        </w:rPr>
        <w:t>osud získané dovednosti a znalosti k interpretaci zadaných skladeb</w:t>
      </w:r>
      <w:r w:rsidR="0016525B" w:rsidRPr="00C7006F">
        <w:rPr>
          <w:rFonts w:ascii="Times New Roman" w:hAnsi="Times New Roman" w:cs="Times New Roman"/>
          <w:sz w:val="24"/>
          <w:szCs w:val="24"/>
        </w:rPr>
        <w:t>;</w:t>
      </w:r>
    </w:p>
    <w:p w:rsidR="005967A4" w:rsidRPr="00C7006F" w:rsidRDefault="005967A4" w:rsidP="00227A19">
      <w:pPr>
        <w:pStyle w:val="Odstavecseseznamem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zvládá techniku hry v rychlejším tempu dle svých individuálních schopností</w:t>
      </w:r>
      <w:r w:rsidR="0016525B" w:rsidRPr="00C7006F">
        <w:rPr>
          <w:rFonts w:ascii="Times New Roman" w:hAnsi="Times New Roman" w:cs="Times New Roman"/>
          <w:sz w:val="24"/>
          <w:szCs w:val="24"/>
        </w:rPr>
        <w:t>;</w:t>
      </w:r>
    </w:p>
    <w:p w:rsidR="005967A4" w:rsidRPr="00C7006F" w:rsidRDefault="005967A4" w:rsidP="00227A19">
      <w:pPr>
        <w:pStyle w:val="Odstavecseseznamem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zahraje durové a mollové stupnice v kombinovaném pohybu a akordy v různých úhozových, tempových a rytmických variantách</w:t>
      </w:r>
      <w:r w:rsidR="0016525B" w:rsidRPr="00C7006F">
        <w:rPr>
          <w:rFonts w:ascii="Times New Roman" w:hAnsi="Times New Roman" w:cs="Times New Roman"/>
          <w:sz w:val="24"/>
          <w:szCs w:val="24"/>
        </w:rPr>
        <w:t>.</w:t>
      </w:r>
    </w:p>
    <w:p w:rsidR="005967A4" w:rsidRPr="00C7006F" w:rsidRDefault="005967A4" w:rsidP="008A7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7A4" w:rsidRPr="00C7006F" w:rsidRDefault="005967A4" w:rsidP="008A7FDF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– 4. ročník</w:t>
      </w:r>
    </w:p>
    <w:p w:rsidR="005967A4" w:rsidRPr="00C7006F" w:rsidRDefault="00314048" w:rsidP="00227A19">
      <w:pPr>
        <w:pStyle w:val="Odstavecseseznamem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lastRenderedPageBreak/>
        <w:t>ž</w:t>
      </w:r>
      <w:r w:rsidR="005967A4" w:rsidRPr="00C7006F">
        <w:rPr>
          <w:rFonts w:ascii="Times New Roman" w:hAnsi="Times New Roman" w:cs="Times New Roman"/>
          <w:sz w:val="24"/>
          <w:szCs w:val="24"/>
        </w:rPr>
        <w:t>ák</w:t>
      </w:r>
      <w:r w:rsidR="005967A4" w:rsidRPr="00C70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7A4" w:rsidRPr="00C7006F">
        <w:rPr>
          <w:rFonts w:ascii="Times New Roman" w:hAnsi="Times New Roman" w:cs="Times New Roman"/>
          <w:sz w:val="24"/>
          <w:szCs w:val="24"/>
        </w:rPr>
        <w:t>hraje a poslouchá skladby přiměřené jeho dosavadním možnostem a schopnostem, profiluje se podle svého zájmu</w:t>
      </w:r>
      <w:r w:rsidR="0016525B" w:rsidRPr="00C7006F">
        <w:rPr>
          <w:rFonts w:ascii="Times New Roman" w:hAnsi="Times New Roman" w:cs="Times New Roman"/>
          <w:sz w:val="24"/>
          <w:szCs w:val="24"/>
        </w:rPr>
        <w:t>;</w:t>
      </w:r>
    </w:p>
    <w:p w:rsidR="005967A4" w:rsidRPr="00C7006F" w:rsidRDefault="005967A4" w:rsidP="008A7FD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orientuje se ve všech stylových obdobích a při jejich interpretaci je odlišuje</w:t>
      </w:r>
      <w:r w:rsidR="0016525B" w:rsidRPr="00C7006F">
        <w:rPr>
          <w:rFonts w:ascii="Times New Roman" w:hAnsi="Times New Roman" w:cs="Times New Roman"/>
          <w:sz w:val="24"/>
          <w:szCs w:val="24"/>
        </w:rPr>
        <w:t>;</w:t>
      </w:r>
    </w:p>
    <w:p w:rsidR="005967A4" w:rsidRPr="00C7006F" w:rsidRDefault="005967A4" w:rsidP="008A7FD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hraje etudy a technická cvičení k dalšímu rozvoji klavírní techniky</w:t>
      </w:r>
      <w:r w:rsidR="0016525B" w:rsidRPr="00C7006F">
        <w:rPr>
          <w:rFonts w:ascii="Times New Roman" w:hAnsi="Times New Roman" w:cs="Times New Roman"/>
          <w:sz w:val="24"/>
          <w:szCs w:val="24"/>
        </w:rPr>
        <w:t>;</w:t>
      </w:r>
    </w:p>
    <w:p w:rsidR="00A04E76" w:rsidRPr="00C7006F" w:rsidRDefault="005967A4" w:rsidP="008A7FD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je schopen hrát čtyřručně a doprovázet v duu či jiných komorních seskupeních</w:t>
      </w:r>
      <w:r w:rsidR="0016525B" w:rsidRPr="00C7006F">
        <w:rPr>
          <w:rFonts w:ascii="Times New Roman" w:hAnsi="Times New Roman" w:cs="Times New Roman"/>
          <w:sz w:val="24"/>
          <w:szCs w:val="24"/>
        </w:rPr>
        <w:t>.</w:t>
      </w:r>
    </w:p>
    <w:p w:rsidR="00070BA7" w:rsidRPr="00C7006F" w:rsidRDefault="00070BA7" w:rsidP="00C41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557" w:rsidRPr="00C7006F" w:rsidRDefault="00DF0557" w:rsidP="00DF0557">
      <w:pPr>
        <w:pStyle w:val="Nadpis3"/>
        <w:rPr>
          <w:rFonts w:ascii="Times New Roman" w:hAnsi="Times New Roman" w:cs="Times New Roman"/>
          <w:color w:val="auto"/>
          <w:sz w:val="26"/>
          <w:szCs w:val="26"/>
        </w:rPr>
      </w:pPr>
      <w:bookmarkStart w:id="14" w:name="_Toc18585042"/>
      <w:r w:rsidRPr="00C7006F">
        <w:rPr>
          <w:rFonts w:ascii="Times New Roman" w:hAnsi="Times New Roman" w:cs="Times New Roman"/>
          <w:color w:val="auto"/>
          <w:sz w:val="26"/>
          <w:szCs w:val="26"/>
        </w:rPr>
        <w:t>Klavírní seminář</w:t>
      </w:r>
      <w:bookmarkEnd w:id="14"/>
    </w:p>
    <w:p w:rsidR="00DF0557" w:rsidRPr="00C7006F" w:rsidRDefault="00DF0557" w:rsidP="00DF055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F0557" w:rsidRPr="00C7006F" w:rsidRDefault="00DF0557" w:rsidP="00B8051B">
      <w:pPr>
        <w:pStyle w:val="Nadpis4"/>
        <w:numPr>
          <w:ilvl w:val="0"/>
          <w:numId w:val="0"/>
        </w:numPr>
        <w:ind w:left="864" w:hanging="86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Učební osnovy</w:t>
      </w:r>
    </w:p>
    <w:p w:rsidR="00DF0557" w:rsidRPr="00C7006F" w:rsidRDefault="00DF0557" w:rsidP="00DF0557">
      <w:pPr>
        <w:rPr>
          <w:rFonts w:ascii="Times New Roman" w:hAnsi="Times New Roman" w:cs="Times New Roman"/>
        </w:rPr>
      </w:pPr>
    </w:p>
    <w:p w:rsidR="00DF0557" w:rsidRPr="00C7006F" w:rsidRDefault="00DF0557" w:rsidP="00DF055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Klavírní seminář je určen všem žákům I. a II. stupně základního studia, kteří navštěvují předmět Hra na klavír nebo Hra na elektronické klávesy.</w:t>
      </w:r>
    </w:p>
    <w:p w:rsidR="00DF0557" w:rsidRPr="00C7006F" w:rsidRDefault="00DF0557" w:rsidP="00DF055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Cílem výuky je seznámit žáky s klavírní tvorbou, historickým vývojem nástroje, naučit žáky souhře či doprovodu, kde musí respektovat ostatní hráče (zpěváky) a přizpůsobit se jim. U žáků pěstujeme schopnost týmové práce a odpovědnost za společné dílo. Žáci se v průběhu studia seznámí s různorodými skladbami určenými daným nástrojovým obsazením a žánrovým zaměřením.</w:t>
      </w:r>
    </w:p>
    <w:p w:rsidR="00DF0557" w:rsidRPr="00C7006F" w:rsidRDefault="00DF0557" w:rsidP="00DF055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F0557" w:rsidRPr="00C7006F" w:rsidRDefault="00DF0557" w:rsidP="00B8051B">
      <w:pPr>
        <w:pStyle w:val="Nadpis4"/>
        <w:numPr>
          <w:ilvl w:val="0"/>
          <w:numId w:val="0"/>
        </w:numPr>
        <w:ind w:left="864" w:hanging="86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Vzdělávací obsah vyučovaného předmětu</w:t>
      </w:r>
    </w:p>
    <w:p w:rsidR="00DF0557" w:rsidRPr="00C7006F" w:rsidRDefault="00DF0557" w:rsidP="00DF055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F0557" w:rsidRPr="00C7006F" w:rsidRDefault="00DF0557" w:rsidP="00B8051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>Klavírní seminář - I. stupeň základního studia</w:t>
      </w:r>
    </w:p>
    <w:p w:rsidR="00DF0557" w:rsidRPr="00C7006F" w:rsidRDefault="00DF0557" w:rsidP="00DF055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F0557" w:rsidRPr="00C7006F" w:rsidRDefault="00DF0557" w:rsidP="00DF0557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4. a 5. ročník</w:t>
      </w:r>
    </w:p>
    <w:p w:rsidR="00DF0557" w:rsidRPr="00C7006F" w:rsidRDefault="00DF0557" w:rsidP="00227A19">
      <w:pPr>
        <w:pStyle w:val="Odstavecseseznamem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žáci znají vznik a historický vývoj klavíru (varhan, kláves);</w:t>
      </w:r>
    </w:p>
    <w:p w:rsidR="00DF0557" w:rsidRPr="00C7006F" w:rsidRDefault="00DF0557" w:rsidP="00227A19">
      <w:pPr>
        <w:pStyle w:val="Odstavecseseznamem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analyzují strukturu skladby (určí hlavní motiv, melodii, důležitý hlas, doprovod) a dokáží tomu přizpůsobit svou interpretaci;</w:t>
      </w:r>
    </w:p>
    <w:p w:rsidR="00DF0557" w:rsidRPr="00C7006F" w:rsidRDefault="00DF0557" w:rsidP="00227A19">
      <w:pPr>
        <w:pStyle w:val="Odstavecseseznamem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při společné hře udrží tempo, dbají na soulad těžkých a lehkých dob i na dynamiku.</w:t>
      </w:r>
    </w:p>
    <w:p w:rsidR="00DF0557" w:rsidRPr="00C7006F" w:rsidRDefault="00DF0557" w:rsidP="00DF055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F0557" w:rsidRPr="00C7006F" w:rsidRDefault="00DF0557" w:rsidP="00DF0557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6. a 7. ročník</w:t>
      </w:r>
    </w:p>
    <w:p w:rsidR="00DF0557" w:rsidRPr="00C7006F" w:rsidRDefault="00DF0557" w:rsidP="00227A19">
      <w:pPr>
        <w:pStyle w:val="Odstavecseseznamem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žáci na základě znalosti kytarových a harmonických značek dokáží doprovodit melodii</w:t>
      </w:r>
    </w:p>
    <w:p w:rsidR="00DF0557" w:rsidRPr="00C7006F" w:rsidRDefault="00DF0557" w:rsidP="00227A19">
      <w:pPr>
        <w:pStyle w:val="Odstavecseseznamem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orientují se v základních hudebních formách.</w:t>
      </w:r>
    </w:p>
    <w:p w:rsidR="00DF0557" w:rsidRPr="00C7006F" w:rsidRDefault="00DF0557" w:rsidP="00DF055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F0557" w:rsidRPr="00C7006F" w:rsidRDefault="00DF0557" w:rsidP="00B8051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>Klavírní seminář - II. stupeň základního studia</w:t>
      </w:r>
    </w:p>
    <w:p w:rsidR="00DF0557" w:rsidRPr="00C7006F" w:rsidRDefault="00DF0557" w:rsidP="00DF055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F0557" w:rsidRPr="00C7006F" w:rsidRDefault="00DF0557" w:rsidP="00DF0557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1. a 2. ročník</w:t>
      </w:r>
    </w:p>
    <w:p w:rsidR="00DF0557" w:rsidRPr="00C7006F" w:rsidRDefault="00DF0557" w:rsidP="00227A19">
      <w:pPr>
        <w:pStyle w:val="Odstavecseseznamem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žáci zvládají doprovod písně v durové i mollové tónině s využitím základních a některých vedlejších harmonických funkcí;</w:t>
      </w:r>
    </w:p>
    <w:p w:rsidR="00DF0557" w:rsidRPr="00C7006F" w:rsidRDefault="00DF0557" w:rsidP="00227A19">
      <w:pPr>
        <w:pStyle w:val="Odstavecseseznamem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zahrají předehru, mezihru i dohru při zachování rytmických a melodických principů písně nebo melodie.</w:t>
      </w:r>
    </w:p>
    <w:p w:rsidR="00DF0557" w:rsidRPr="00C7006F" w:rsidRDefault="00DF0557" w:rsidP="00DF055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F0557" w:rsidRPr="00C7006F" w:rsidRDefault="00DF0557" w:rsidP="00DF0557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lastRenderedPageBreak/>
        <w:t>3. a 4. ročník</w:t>
      </w:r>
    </w:p>
    <w:p w:rsidR="00DF0557" w:rsidRPr="00C7006F" w:rsidRDefault="00DF0557" w:rsidP="00227A19">
      <w:pPr>
        <w:pStyle w:val="Odstavecseseznamem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žáci vyjmenují a charakterizují jednotlivá slohová období a hudební žánry a jejich přední české a světové autory klavírní tvorby, přední klavírní interprety a známé skladby klavírní literatury;</w:t>
      </w:r>
    </w:p>
    <w:p w:rsidR="00DF0557" w:rsidRPr="00C7006F" w:rsidRDefault="00DF0557" w:rsidP="00227A19">
      <w:pPr>
        <w:pStyle w:val="Odstavecseseznamem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hrají různé typy doprovodů (rozklad, akordický doprovod i s hlavní melodií, hra podle akordických značek).</w:t>
      </w:r>
    </w:p>
    <w:p w:rsidR="003D2B3A" w:rsidRPr="00C7006F" w:rsidRDefault="003D2B3A" w:rsidP="008A7F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4E" w:rsidRPr="00C7006F" w:rsidRDefault="00C4174E" w:rsidP="008A7F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4E" w:rsidRPr="00C7006F" w:rsidRDefault="00C4174E" w:rsidP="008A7F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BA7" w:rsidRPr="00C7006F" w:rsidRDefault="00070BA7" w:rsidP="008A7FDF">
      <w:pPr>
        <w:pStyle w:val="Nadpis3"/>
        <w:jc w:val="both"/>
        <w:rPr>
          <w:rFonts w:ascii="Times New Roman" w:hAnsi="Times New Roman" w:cs="Times New Roman"/>
          <w:color w:val="auto"/>
          <w:sz w:val="28"/>
        </w:rPr>
      </w:pPr>
      <w:bookmarkStart w:id="15" w:name="_Toc18585043"/>
      <w:r w:rsidRPr="00C7006F">
        <w:rPr>
          <w:rFonts w:ascii="Times New Roman" w:hAnsi="Times New Roman" w:cs="Times New Roman"/>
          <w:color w:val="auto"/>
          <w:sz w:val="28"/>
        </w:rPr>
        <w:t>Hra na varhany</w:t>
      </w:r>
      <w:bookmarkEnd w:id="15"/>
    </w:p>
    <w:p w:rsidR="00070BA7" w:rsidRPr="00C7006F" w:rsidRDefault="00070BA7" w:rsidP="008A7FD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cs-CZ"/>
        </w:rPr>
      </w:pPr>
    </w:p>
    <w:p w:rsidR="00046C1F" w:rsidRPr="00C7006F" w:rsidRDefault="00046C1F" w:rsidP="008A7FD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cs-CZ"/>
        </w:rPr>
      </w:pPr>
      <w:r w:rsidRPr="00C700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cs-CZ"/>
        </w:rPr>
        <w:t>Charakteristika</w:t>
      </w:r>
    </w:p>
    <w:p w:rsidR="00046C1F" w:rsidRPr="00C7006F" w:rsidRDefault="00046C1F" w:rsidP="008A7FD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cs-CZ"/>
        </w:rPr>
      </w:pPr>
    </w:p>
    <w:p w:rsidR="00070BA7" w:rsidRPr="00C7006F" w:rsidRDefault="00070BA7" w:rsidP="008A7FD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Studijní zaměření „hra na varhany“ si klade za cíl seznámit žáky se specifiky varhanní hry, umožnit jim všestranný hudební rozvoj (muzikálnost, stylovost) a připravit je </w:t>
      </w:r>
      <w:r w:rsidRPr="00C7006F">
        <w:rPr>
          <w:rFonts w:ascii="Times New Roman" w:eastAsia="Times New Roman" w:hAnsi="Times New Roman" w:cs="Times New Roman"/>
          <w:color w:val="1A1A18"/>
          <w:sz w:val="24"/>
          <w:lang w:eastAsia="cs-CZ"/>
        </w:rPr>
        <w:t xml:space="preserve">na dráhu varhaníka jako koncertního umělce (sólisty i doprovazeče) či liturgického varhaníka. </w:t>
      </w: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Studium rozvíjí žáka po stránce fyzické i psychické. Vedle vlastní liturgické praxe se předmět zaměřuje také na stylovou interpretaci varhanních děl různých slohových období, základy improvizace a organologie. Žák by se měl stát všestranným varhaníkem, který se podílí na obohacení liturgie a svou příležitostnou koncertní činností i obohacení hudebního života jako celku. Mimoto rozumí varhanám jako hudebnímu nástroji, zná jeho stavbu (různé podoby) a ví, jak o něj pečovat. Orientuje se v základech varhanního repertoáru světové i české varhanní literatury. </w:t>
      </w:r>
    </w:p>
    <w:p w:rsidR="00070BA7" w:rsidRPr="00C7006F" w:rsidRDefault="00070BA7" w:rsidP="008A7FD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1A1A18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A1A18"/>
          <w:sz w:val="24"/>
          <w:lang w:eastAsia="cs-CZ"/>
        </w:rPr>
        <w:t>Hra na varhany vyžaduje jistou fyzickou i duševní vyspělost, proto začínáme s výukou obvykle okolo dvanáctého roku věku žáka, výuku lze ale na základě individuálních dispozic zahájit i dříve. Jako přípravný nástroj doporučujeme především klavír, který je možné studovat i souběžně.</w:t>
      </w:r>
    </w:p>
    <w:p w:rsidR="00070BA7" w:rsidRPr="00C7006F" w:rsidRDefault="00070BA7" w:rsidP="008A7FDF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8"/>
        <w:jc w:val="both"/>
        <w:rPr>
          <w:rFonts w:ascii="Times New Roman" w:eastAsia="Times New Roman" w:hAnsi="Times New Roman" w:cs="Times New Roman"/>
          <w:color w:val="1A1A18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A1A18"/>
          <w:sz w:val="24"/>
          <w:lang w:eastAsia="cs-CZ"/>
        </w:rPr>
        <w:t>Během školního roku žák aktivně vystupuje při hře na bohoslužbách (liturgická praxe) nebo jako sólový či ansámblový hráč (komorní hra) v rámci školních koncertů.</w:t>
      </w:r>
    </w:p>
    <w:p w:rsidR="00070BA7" w:rsidRPr="00C7006F" w:rsidRDefault="00070BA7" w:rsidP="008A7FDF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8"/>
        <w:jc w:val="both"/>
        <w:rPr>
          <w:rFonts w:ascii="Times New Roman" w:eastAsia="Times New Roman" w:hAnsi="Times New Roman" w:cs="Times New Roman"/>
          <w:color w:val="1A1A18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A1A18"/>
          <w:sz w:val="24"/>
          <w:lang w:eastAsia="cs-CZ"/>
        </w:rPr>
        <w:t>Vedle kmenového předmětu „hra na varhany“ žák absolvuje povinně „varhanní seminář“</w:t>
      </w:r>
      <w:r w:rsidR="0016525B" w:rsidRPr="00C7006F">
        <w:rPr>
          <w:rFonts w:ascii="Times New Roman" w:eastAsia="Times New Roman" w:hAnsi="Times New Roman" w:cs="Times New Roman"/>
          <w:color w:val="1A1A18"/>
          <w:sz w:val="24"/>
          <w:lang w:eastAsia="cs-CZ"/>
        </w:rPr>
        <w:t>.</w:t>
      </w:r>
      <w:r w:rsidRPr="00C7006F">
        <w:rPr>
          <w:rFonts w:ascii="Times New Roman" w:eastAsia="Times New Roman" w:hAnsi="Times New Roman" w:cs="Times New Roman"/>
          <w:color w:val="1A1A18"/>
          <w:sz w:val="24"/>
          <w:lang w:eastAsia="cs-CZ"/>
        </w:rPr>
        <w:t xml:space="preserve"> Ve vyšších ročnících si povinně vybírá z předmětů „komorní hra“ a </w:t>
      </w:r>
      <w:r w:rsidR="0016525B" w:rsidRPr="00C7006F">
        <w:rPr>
          <w:rFonts w:ascii="Times New Roman" w:eastAsia="Times New Roman" w:hAnsi="Times New Roman" w:cs="Times New Roman"/>
          <w:color w:val="1A1A18"/>
          <w:sz w:val="24"/>
          <w:lang w:eastAsia="cs-CZ"/>
        </w:rPr>
        <w:t>„liturgická praxe a improvizace</w:t>
      </w:r>
      <w:r w:rsidRPr="00C7006F">
        <w:rPr>
          <w:rFonts w:ascii="Times New Roman" w:eastAsia="Times New Roman" w:hAnsi="Times New Roman" w:cs="Times New Roman"/>
          <w:color w:val="1A1A18"/>
          <w:sz w:val="24"/>
          <w:lang w:eastAsia="cs-CZ"/>
        </w:rPr>
        <w:t>“</w:t>
      </w:r>
      <w:r w:rsidR="0016525B" w:rsidRPr="00C7006F">
        <w:rPr>
          <w:rFonts w:ascii="Times New Roman" w:eastAsia="Times New Roman" w:hAnsi="Times New Roman" w:cs="Times New Roman"/>
          <w:color w:val="1A1A18"/>
          <w:sz w:val="24"/>
          <w:lang w:eastAsia="cs-CZ"/>
        </w:rPr>
        <w:t>.</w:t>
      </w:r>
      <w:r w:rsidRPr="00C7006F">
        <w:rPr>
          <w:rFonts w:ascii="Times New Roman" w:eastAsia="Times New Roman" w:hAnsi="Times New Roman" w:cs="Times New Roman"/>
          <w:color w:val="1A1A18"/>
          <w:sz w:val="24"/>
          <w:lang w:eastAsia="cs-CZ"/>
        </w:rPr>
        <w:t xml:space="preserve"> </w:t>
      </w:r>
    </w:p>
    <w:p w:rsidR="003D2B3A" w:rsidRPr="00C7006F" w:rsidRDefault="00070BA7" w:rsidP="008A7FDF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8"/>
        <w:jc w:val="both"/>
        <w:rPr>
          <w:rFonts w:ascii="Times New Roman" w:eastAsia="Times New Roman" w:hAnsi="Times New Roman" w:cs="Times New Roman"/>
          <w:color w:val="1A1A18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A1A18"/>
          <w:sz w:val="24"/>
          <w:lang w:eastAsia="cs-CZ"/>
        </w:rPr>
        <w:t>Vzájemným propojením všech pěti tematických bloků se tak žákům otevírá ideální možnost pochopit problematiku varhanního umění ve všech jeho souvislostech, vypěstovat si vztah k tomuto nástroji a pod odborným pedagogickým vedením si osvojit základy profesionální varhanní hry, její</w:t>
      </w:r>
      <w:r w:rsidR="0016525B" w:rsidRPr="00C7006F">
        <w:rPr>
          <w:rFonts w:ascii="Times New Roman" w:eastAsia="Times New Roman" w:hAnsi="Times New Roman" w:cs="Times New Roman"/>
          <w:color w:val="1A1A18"/>
          <w:sz w:val="24"/>
          <w:lang w:eastAsia="cs-CZ"/>
        </w:rPr>
        <w:t>m</w:t>
      </w:r>
      <w:r w:rsidRPr="00C7006F">
        <w:rPr>
          <w:rFonts w:ascii="Times New Roman" w:eastAsia="Times New Roman" w:hAnsi="Times New Roman" w:cs="Times New Roman"/>
          <w:color w:val="1A1A18"/>
          <w:sz w:val="24"/>
          <w:lang w:eastAsia="cs-CZ"/>
        </w:rPr>
        <w:t>ž prostřednictvím dokáží kvalitativně pozvednout hudební úroveň ve svém okolí (farnosti či jiném společenství) a významně duchovně obohatit i sebe sama.</w:t>
      </w:r>
    </w:p>
    <w:p w:rsidR="00B41588" w:rsidRPr="00C7006F" w:rsidRDefault="00B41588" w:rsidP="008A7FDF">
      <w:pPr>
        <w:jc w:val="both"/>
        <w:rPr>
          <w:rFonts w:ascii="Times New Roman" w:eastAsia="Times New Roman" w:hAnsi="Times New Roman" w:cs="Times New Roman"/>
          <w:color w:val="1A1A18"/>
          <w:sz w:val="24"/>
          <w:lang w:eastAsia="cs-CZ"/>
        </w:rPr>
      </w:pPr>
    </w:p>
    <w:p w:rsidR="00070BA7" w:rsidRPr="00C7006F" w:rsidRDefault="00B41588" w:rsidP="00B8051B">
      <w:pPr>
        <w:pStyle w:val="Nadpis4"/>
        <w:rPr>
          <w:rFonts w:ascii="Times New Roman" w:eastAsia="Times New Roman" w:hAnsi="Times New Roman" w:cs="Times New Roman"/>
          <w:i w:val="0"/>
          <w:color w:val="auto"/>
          <w:sz w:val="26"/>
          <w:szCs w:val="26"/>
          <w:lang w:eastAsia="cs-CZ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Učební plány</w:t>
      </w:r>
    </w:p>
    <w:tbl>
      <w:tblPr>
        <w:tblW w:w="9072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C22B53" w:rsidRPr="00C7006F" w:rsidTr="00D418CB">
        <w:trPr>
          <w:trHeight w:val="500"/>
        </w:trPr>
        <w:tc>
          <w:tcPr>
            <w:tcW w:w="907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22B53" w:rsidRPr="00C7006F" w:rsidRDefault="00C22B53" w:rsidP="00B8051B">
            <w:pPr>
              <w:pStyle w:val="Bezmezer"/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C22B53" w:rsidRPr="00C7006F" w:rsidRDefault="00D418CB" w:rsidP="00B8051B">
            <w:pPr>
              <w:pStyle w:val="Bezmezer"/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C7006F">
              <w:rPr>
                <w:rFonts w:cs="Times New Roman"/>
                <w:sz w:val="26"/>
                <w:szCs w:val="26"/>
              </w:rPr>
              <w:t xml:space="preserve">Hra na varhany - </w:t>
            </w:r>
            <w:r w:rsidR="00C22B53" w:rsidRPr="00C7006F">
              <w:rPr>
                <w:rFonts w:cs="Times New Roman"/>
                <w:sz w:val="26"/>
                <w:szCs w:val="26"/>
              </w:rPr>
              <w:t>Přípravné studium a I. stupeň základního studia</w:t>
            </w:r>
          </w:p>
          <w:p w:rsidR="00C22B53" w:rsidRPr="00C7006F" w:rsidRDefault="00C22B53" w:rsidP="00B8051B">
            <w:pPr>
              <w:pStyle w:val="Bezmezer"/>
              <w:spacing w:line="276" w:lineRule="auto"/>
              <w:jc w:val="both"/>
              <w:rPr>
                <w:rFonts w:eastAsia="Times New Roman" w:cs="Times New Roman"/>
                <w:b w:val="0"/>
                <w:color w:val="000000"/>
                <w:lang w:eastAsia="cs-CZ"/>
              </w:rPr>
            </w:pPr>
          </w:p>
        </w:tc>
      </w:tr>
    </w:tbl>
    <w:tbl>
      <w:tblPr>
        <w:tblStyle w:val="Mkatabulky"/>
        <w:tblW w:w="9139" w:type="dxa"/>
        <w:jc w:val="center"/>
        <w:tblLayout w:type="fixed"/>
        <w:tblLook w:val="04A0" w:firstRow="1" w:lastRow="0" w:firstColumn="1" w:lastColumn="0" w:noHBand="0" w:noVBand="1"/>
      </w:tblPr>
      <w:tblGrid>
        <w:gridCol w:w="1913"/>
        <w:gridCol w:w="572"/>
        <w:gridCol w:w="560"/>
        <w:gridCol w:w="789"/>
        <w:gridCol w:w="768"/>
        <w:gridCol w:w="675"/>
        <w:gridCol w:w="676"/>
        <w:gridCol w:w="676"/>
        <w:gridCol w:w="676"/>
        <w:gridCol w:w="676"/>
        <w:gridCol w:w="1158"/>
      </w:tblGrid>
      <w:tr w:rsidR="00070BA7" w:rsidRPr="00C7006F" w:rsidTr="00046C1F">
        <w:trPr>
          <w:trHeight w:val="586"/>
          <w:jc w:val="center"/>
        </w:trPr>
        <w:tc>
          <w:tcPr>
            <w:tcW w:w="19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I. stupeň základního studia</w:t>
            </w:r>
          </w:p>
        </w:tc>
        <w:tc>
          <w:tcPr>
            <w:tcW w:w="7226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Počet hodin v ročníku</w:t>
            </w:r>
          </w:p>
        </w:tc>
      </w:tr>
      <w:tr w:rsidR="00070BA7" w:rsidRPr="00C7006F" w:rsidTr="00046C1F">
        <w:trPr>
          <w:trHeight w:val="586"/>
          <w:jc w:val="center"/>
        </w:trPr>
        <w:tc>
          <w:tcPr>
            <w:tcW w:w="191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Přípravné studium</w:t>
            </w:r>
          </w:p>
        </w:tc>
        <w:tc>
          <w:tcPr>
            <w:tcW w:w="6094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Základní studium</w:t>
            </w:r>
          </w:p>
        </w:tc>
      </w:tr>
      <w:tr w:rsidR="00070BA7" w:rsidRPr="00C7006F" w:rsidTr="00046C1F">
        <w:trPr>
          <w:trHeight w:val="586"/>
          <w:jc w:val="center"/>
        </w:trPr>
        <w:tc>
          <w:tcPr>
            <w:tcW w:w="1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Název vyučovacího předmětu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1. r.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2. r.</w:t>
            </w:r>
          </w:p>
        </w:tc>
        <w:tc>
          <w:tcPr>
            <w:tcW w:w="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1. r.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2. r.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3. r.</w:t>
            </w:r>
          </w:p>
        </w:tc>
        <w:tc>
          <w:tcPr>
            <w:tcW w:w="6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4. r.</w:t>
            </w:r>
          </w:p>
        </w:tc>
        <w:tc>
          <w:tcPr>
            <w:tcW w:w="6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5. r.</w:t>
            </w:r>
          </w:p>
        </w:tc>
        <w:tc>
          <w:tcPr>
            <w:tcW w:w="6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6. r.</w:t>
            </w:r>
          </w:p>
        </w:tc>
        <w:tc>
          <w:tcPr>
            <w:tcW w:w="6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7. r.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Minimum hodin za 7 let</w:t>
            </w:r>
          </w:p>
        </w:tc>
      </w:tr>
      <w:tr w:rsidR="00CE63CC" w:rsidRPr="00C7006F" w:rsidTr="00CE63CC">
        <w:trPr>
          <w:trHeight w:val="586"/>
          <w:jc w:val="center"/>
        </w:trPr>
        <w:tc>
          <w:tcPr>
            <w:tcW w:w="9139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E63CC" w:rsidRPr="00C7006F" w:rsidRDefault="00CE63CC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Calibri" w:hAnsi="Times New Roman" w:cs="Times New Roman"/>
                <w:color w:val="000000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Povinné předměty</w:t>
            </w:r>
          </w:p>
        </w:tc>
      </w:tr>
      <w:tr w:rsidR="00070BA7" w:rsidRPr="00C7006F" w:rsidTr="00046C1F">
        <w:trPr>
          <w:trHeight w:val="586"/>
          <w:jc w:val="center"/>
        </w:trPr>
        <w:tc>
          <w:tcPr>
            <w:tcW w:w="19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Varhany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78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7</w:t>
            </w:r>
          </w:p>
        </w:tc>
      </w:tr>
      <w:tr w:rsidR="00070BA7" w:rsidRPr="00C7006F" w:rsidTr="00046C1F">
        <w:trPr>
          <w:trHeight w:val="586"/>
          <w:jc w:val="center"/>
        </w:trPr>
        <w:tc>
          <w:tcPr>
            <w:tcW w:w="19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0BA7" w:rsidRPr="00C7006F" w:rsidRDefault="00CE63CC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Varhanní seminář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  <w:t>1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BA7" w:rsidRPr="00C7006F" w:rsidRDefault="00CE63CC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  <w:t>2</w:t>
            </w:r>
          </w:p>
        </w:tc>
      </w:tr>
      <w:tr w:rsidR="00CE63CC" w:rsidRPr="00C7006F" w:rsidTr="00DF0557">
        <w:trPr>
          <w:trHeight w:val="586"/>
          <w:jc w:val="center"/>
        </w:trPr>
        <w:tc>
          <w:tcPr>
            <w:tcW w:w="19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63CC" w:rsidRPr="00C7006F" w:rsidRDefault="00CE63CC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Hudební nauka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CC" w:rsidRPr="00C7006F" w:rsidRDefault="00CE63CC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63CC" w:rsidRPr="00C7006F" w:rsidRDefault="00CE63CC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CC" w:rsidRPr="00C7006F" w:rsidRDefault="00CE63CC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CC" w:rsidRPr="00C7006F" w:rsidRDefault="00CE63CC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CC" w:rsidRPr="00C7006F" w:rsidRDefault="00CE63CC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CC" w:rsidRPr="00C7006F" w:rsidRDefault="00CE63CC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CC" w:rsidRPr="00C7006F" w:rsidRDefault="00CE63CC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CC" w:rsidRPr="00C7006F" w:rsidRDefault="00CE63CC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63CC" w:rsidRPr="00C7006F" w:rsidRDefault="00CE63CC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63CC" w:rsidRPr="00C7006F" w:rsidRDefault="00CE63CC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5</w:t>
            </w:r>
          </w:p>
        </w:tc>
      </w:tr>
      <w:tr w:rsidR="00DF0557" w:rsidRPr="00C7006F" w:rsidTr="00DF0557">
        <w:trPr>
          <w:trHeight w:val="586"/>
          <w:jc w:val="center"/>
        </w:trPr>
        <w:tc>
          <w:tcPr>
            <w:tcW w:w="9139" w:type="dxa"/>
            <w:gridSpan w:val="11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0557" w:rsidRPr="00C7006F" w:rsidRDefault="00134A8D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Calibri" w:hAnsi="Times New Roman" w:cs="Times New Roman"/>
                <w:color w:val="000000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Povinně v</w:t>
            </w:r>
            <w:r w:rsidR="00DF0557" w:rsidRPr="00C7006F">
              <w:rPr>
                <w:rFonts w:ascii="Times New Roman" w:eastAsia="Calibri" w:hAnsi="Times New Roman" w:cs="Times New Roman"/>
                <w:color w:val="000000"/>
                <w:lang w:eastAsia="cs-CZ"/>
              </w:rPr>
              <w:t>olitelné předměty</w:t>
            </w:r>
          </w:p>
        </w:tc>
      </w:tr>
      <w:tr w:rsidR="00134A8D" w:rsidRPr="00C7006F" w:rsidTr="00134A8D">
        <w:trPr>
          <w:trHeight w:val="586"/>
          <w:jc w:val="center"/>
        </w:trPr>
        <w:tc>
          <w:tcPr>
            <w:tcW w:w="191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34A8D" w:rsidRPr="000A75EB" w:rsidRDefault="00134A8D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cs-CZ"/>
              </w:rPr>
            </w:pPr>
            <w:r w:rsidRPr="000A75EB">
              <w:rPr>
                <w:rFonts w:ascii="Times New Roman" w:eastAsia="Calibri" w:hAnsi="Times New Roman" w:cs="Times New Roman"/>
                <w:color w:val="000000"/>
                <w:lang w:eastAsia="cs-CZ"/>
              </w:rPr>
              <w:t>Liturgická praxe</w:t>
            </w:r>
            <w:r w:rsidR="00870312" w:rsidRPr="000A75EB">
              <w:rPr>
                <w:rFonts w:ascii="Times New Roman" w:eastAsia="Calibri" w:hAnsi="Times New Roman" w:cs="Times New Roman"/>
                <w:color w:val="000000"/>
                <w:lang w:eastAsia="cs-CZ"/>
              </w:rPr>
              <w:t xml:space="preserve"> a varhanní improvizace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4A8D" w:rsidRPr="000A75EB" w:rsidRDefault="00134A8D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4A8D" w:rsidRPr="000A75EB" w:rsidRDefault="00134A8D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4A8D" w:rsidRPr="000A75EB" w:rsidRDefault="00134A8D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4A8D" w:rsidRPr="000A75EB" w:rsidRDefault="00134A8D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4A8D" w:rsidRPr="000A75EB" w:rsidRDefault="00134A8D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cs-CZ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4A8D" w:rsidRPr="000A75EB" w:rsidRDefault="00134A8D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cs-CZ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4A8D" w:rsidRPr="000A75EB" w:rsidRDefault="00134A8D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4A8D" w:rsidRPr="000A75EB" w:rsidRDefault="00134A8D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0A75EB"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4A8D" w:rsidRPr="000A75EB" w:rsidRDefault="00134A8D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0A75EB"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  <w:t>1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4A8D" w:rsidRPr="000A75EB" w:rsidRDefault="00134A8D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cs-CZ"/>
              </w:rPr>
            </w:pPr>
            <w:r w:rsidRPr="000A75EB">
              <w:rPr>
                <w:rFonts w:ascii="Times New Roman" w:eastAsia="Calibri" w:hAnsi="Times New Roman" w:cs="Times New Roman"/>
                <w:color w:val="000000"/>
                <w:lang w:eastAsia="cs-CZ"/>
              </w:rPr>
              <w:t>2</w:t>
            </w:r>
          </w:p>
        </w:tc>
      </w:tr>
      <w:tr w:rsidR="00DF0557" w:rsidRPr="00C7006F" w:rsidTr="00134A8D">
        <w:trPr>
          <w:trHeight w:val="586"/>
          <w:jc w:val="center"/>
        </w:trPr>
        <w:tc>
          <w:tcPr>
            <w:tcW w:w="19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0557" w:rsidRPr="000A75EB" w:rsidRDefault="00134A8D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cs-CZ"/>
              </w:rPr>
            </w:pPr>
            <w:r w:rsidRPr="000A75EB">
              <w:rPr>
                <w:rFonts w:ascii="Times New Roman" w:eastAsia="Calibri" w:hAnsi="Times New Roman" w:cs="Times New Roman"/>
                <w:color w:val="000000"/>
                <w:lang w:eastAsia="cs-CZ"/>
              </w:rPr>
              <w:t>Komorní hra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F0557" w:rsidRPr="000A75EB" w:rsidRDefault="00DF055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0557" w:rsidRPr="000A75EB" w:rsidRDefault="00DF055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F0557" w:rsidRPr="000A75EB" w:rsidRDefault="00DF055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F0557" w:rsidRPr="000A75EB" w:rsidRDefault="00DF055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F0557" w:rsidRPr="000A75EB" w:rsidRDefault="00DF055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cs-CZ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F0557" w:rsidRPr="000A75EB" w:rsidRDefault="00DF055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cs-CZ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F0557" w:rsidRPr="000A75EB" w:rsidRDefault="00DF055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F0557" w:rsidRPr="000A75EB" w:rsidRDefault="00134A8D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0A75EB"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57" w:rsidRPr="000A75EB" w:rsidRDefault="00134A8D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0A75EB"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  <w:t>1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0557" w:rsidRPr="000A75EB" w:rsidRDefault="00760AC0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cs-CZ"/>
              </w:rPr>
              <w:t>2</w:t>
            </w:r>
          </w:p>
        </w:tc>
      </w:tr>
      <w:tr w:rsidR="00070BA7" w:rsidRPr="00C7006F" w:rsidTr="00046C1F">
        <w:trPr>
          <w:trHeight w:val="586"/>
          <w:jc w:val="center"/>
        </w:trPr>
        <w:tc>
          <w:tcPr>
            <w:tcW w:w="30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0BA7" w:rsidRPr="000A75EB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0A75EB">
              <w:rPr>
                <w:rFonts w:ascii="Times New Roman" w:eastAsia="Calibri" w:hAnsi="Times New Roman" w:cs="Times New Roman"/>
                <w:color w:val="000000"/>
                <w:lang w:eastAsia="cs-CZ"/>
              </w:rPr>
              <w:t>Minimální počet vyučovacích hodin v ročníku</w:t>
            </w:r>
          </w:p>
        </w:tc>
        <w:tc>
          <w:tcPr>
            <w:tcW w:w="789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  <w:hideMark/>
          </w:tcPr>
          <w:p w:rsidR="00070BA7" w:rsidRPr="000A75EB" w:rsidRDefault="00134A8D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0A75EB">
              <w:rPr>
                <w:rFonts w:ascii="Times New Roman" w:eastAsia="Calibri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  <w:hideMark/>
          </w:tcPr>
          <w:p w:rsidR="00070BA7" w:rsidRPr="000A75EB" w:rsidRDefault="00134A8D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0A75EB">
              <w:rPr>
                <w:rFonts w:ascii="Times New Roman" w:eastAsia="Calibri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  <w:hideMark/>
          </w:tcPr>
          <w:p w:rsidR="00070BA7" w:rsidRPr="000A75EB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0A75EB">
              <w:rPr>
                <w:rFonts w:ascii="Times New Roman" w:eastAsia="Calibri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676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  <w:hideMark/>
          </w:tcPr>
          <w:p w:rsidR="00070BA7" w:rsidRPr="000A75EB" w:rsidRDefault="00870312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0A75EB"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  <w:t>2</w:t>
            </w:r>
          </w:p>
        </w:tc>
        <w:tc>
          <w:tcPr>
            <w:tcW w:w="676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  <w:hideMark/>
          </w:tcPr>
          <w:p w:rsidR="00070BA7" w:rsidRPr="000A75EB" w:rsidRDefault="00870312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0A75EB">
              <w:rPr>
                <w:rFonts w:ascii="Times New Roman" w:eastAsia="Calibri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676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  <w:hideMark/>
          </w:tcPr>
          <w:p w:rsidR="00070BA7" w:rsidRPr="000A75EB" w:rsidRDefault="00870312" w:rsidP="008E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0A75EB">
              <w:rPr>
                <w:rFonts w:ascii="Times New Roman" w:eastAsia="Calibri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676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  <w:hideMark/>
          </w:tcPr>
          <w:p w:rsidR="00070BA7" w:rsidRPr="000A75EB" w:rsidRDefault="00870312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0A75EB">
              <w:rPr>
                <w:rFonts w:ascii="Times New Roman" w:eastAsia="Calibri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0BA7" w:rsidRPr="000A75EB" w:rsidRDefault="008E4D0E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cs-CZ"/>
              </w:rPr>
            </w:pPr>
            <w:r w:rsidRPr="000A75EB">
              <w:rPr>
                <w:rFonts w:ascii="Times New Roman" w:eastAsia="Calibri" w:hAnsi="Times New Roman" w:cs="Times New Roman"/>
                <w:color w:val="000000"/>
                <w:lang w:eastAsia="cs-CZ"/>
              </w:rPr>
              <w:t>16</w:t>
            </w:r>
          </w:p>
        </w:tc>
      </w:tr>
    </w:tbl>
    <w:p w:rsidR="003F6FC4" w:rsidRPr="00C7006F" w:rsidRDefault="003F6FC4" w:rsidP="00B8051B">
      <w:pPr>
        <w:jc w:val="both"/>
        <w:rPr>
          <w:rFonts w:ascii="Times New Roman" w:eastAsia="Times New Roman" w:hAnsi="Times New Roman" w:cs="Times New Roman"/>
          <w:b/>
          <w:i/>
          <w:color w:val="1A1A18"/>
          <w:lang w:eastAsia="cs-CZ"/>
        </w:rPr>
      </w:pPr>
    </w:p>
    <w:p w:rsidR="00A961A3" w:rsidRPr="00C7006F" w:rsidRDefault="003F6FC4" w:rsidP="00B8051B">
      <w:pPr>
        <w:jc w:val="both"/>
        <w:rPr>
          <w:rFonts w:ascii="Times New Roman" w:eastAsia="Times New Roman" w:hAnsi="Times New Roman" w:cs="Times New Roman"/>
          <w:b/>
          <w:i/>
          <w:color w:val="1A1A18"/>
          <w:lang w:eastAsia="cs-CZ"/>
        </w:rPr>
      </w:pPr>
      <w:r w:rsidRPr="00C7006F">
        <w:rPr>
          <w:rFonts w:ascii="Times New Roman" w:eastAsia="Times New Roman" w:hAnsi="Times New Roman" w:cs="Times New Roman"/>
          <w:b/>
          <w:i/>
          <w:color w:val="1A1A18"/>
          <w:lang w:eastAsia="cs-CZ"/>
        </w:rPr>
        <w:br w:type="column"/>
      </w:r>
    </w:p>
    <w:p w:rsidR="00046C1F" w:rsidRPr="00C7006F" w:rsidRDefault="00D418CB" w:rsidP="00B8051B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 xml:space="preserve">Hra na varhany - </w:t>
      </w:r>
      <w:r w:rsidR="00A961A3" w:rsidRPr="00C7006F">
        <w:rPr>
          <w:rFonts w:cs="Times New Roman"/>
          <w:sz w:val="26"/>
          <w:szCs w:val="26"/>
        </w:rPr>
        <w:t>II. stupeň zák</w:t>
      </w:r>
      <w:r w:rsidR="00046C1F" w:rsidRPr="00C7006F">
        <w:rPr>
          <w:rFonts w:cs="Times New Roman"/>
          <w:sz w:val="26"/>
          <w:szCs w:val="26"/>
        </w:rPr>
        <w:t>ladního studia</w:t>
      </w:r>
    </w:p>
    <w:p w:rsidR="00134A8D" w:rsidRPr="00C7006F" w:rsidRDefault="00134A8D" w:rsidP="00B8051B">
      <w:pPr>
        <w:pStyle w:val="Bezmezer"/>
        <w:spacing w:line="276" w:lineRule="auto"/>
        <w:jc w:val="both"/>
        <w:rPr>
          <w:rFonts w:cs="Times New Roman"/>
          <w:sz w:val="26"/>
          <w:szCs w:val="26"/>
          <w:highlight w:val="yellow"/>
        </w:rPr>
      </w:pPr>
    </w:p>
    <w:tbl>
      <w:tblPr>
        <w:tblStyle w:val="Mkatabulky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221"/>
        <w:gridCol w:w="1519"/>
        <w:gridCol w:w="1016"/>
        <w:gridCol w:w="849"/>
        <w:gridCol w:w="846"/>
        <w:gridCol w:w="7"/>
        <w:gridCol w:w="841"/>
        <w:gridCol w:w="1666"/>
      </w:tblGrid>
      <w:tr w:rsidR="00753B81" w:rsidRPr="00C7006F" w:rsidTr="00DF0557">
        <w:trPr>
          <w:trHeight w:val="321"/>
          <w:jc w:val="center"/>
        </w:trPr>
        <w:tc>
          <w:tcPr>
            <w:tcW w:w="22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II. stupeň základního studia</w:t>
            </w:r>
          </w:p>
        </w:tc>
        <w:tc>
          <w:tcPr>
            <w:tcW w:w="6744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Počet hodin v ročníku</w:t>
            </w:r>
          </w:p>
        </w:tc>
      </w:tr>
      <w:tr w:rsidR="00753B81" w:rsidRPr="00C7006F" w:rsidTr="003F6FC4">
        <w:trPr>
          <w:trHeight w:val="321"/>
          <w:jc w:val="center"/>
        </w:trPr>
        <w:tc>
          <w:tcPr>
            <w:tcW w:w="222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</w:p>
        </w:tc>
        <w:tc>
          <w:tcPr>
            <w:tcW w:w="1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Přípravné studium</w:t>
            </w:r>
          </w:p>
        </w:tc>
        <w:tc>
          <w:tcPr>
            <w:tcW w:w="5225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Základní studium</w:t>
            </w:r>
          </w:p>
        </w:tc>
      </w:tr>
      <w:tr w:rsidR="00753B81" w:rsidRPr="00C7006F" w:rsidTr="00753B81">
        <w:trPr>
          <w:trHeight w:val="321"/>
          <w:jc w:val="center"/>
        </w:trPr>
        <w:tc>
          <w:tcPr>
            <w:tcW w:w="2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Název vyučovacího předmětu</w:t>
            </w:r>
          </w:p>
        </w:tc>
        <w:tc>
          <w:tcPr>
            <w:tcW w:w="1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1. r.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1. r.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2. r.</w:t>
            </w:r>
          </w:p>
        </w:tc>
        <w:tc>
          <w:tcPr>
            <w:tcW w:w="85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3. r.</w:t>
            </w:r>
          </w:p>
        </w:tc>
        <w:tc>
          <w:tcPr>
            <w:tcW w:w="8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4. r.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Minimum hodin za 4 roky</w:t>
            </w:r>
          </w:p>
        </w:tc>
      </w:tr>
      <w:tr w:rsidR="00753B81" w:rsidRPr="00C7006F" w:rsidTr="00753B81">
        <w:trPr>
          <w:trHeight w:val="321"/>
          <w:jc w:val="center"/>
        </w:trPr>
        <w:tc>
          <w:tcPr>
            <w:tcW w:w="22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Varhany</w:t>
            </w:r>
          </w:p>
        </w:tc>
        <w:tc>
          <w:tcPr>
            <w:tcW w:w="15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1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1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1</w:t>
            </w:r>
          </w:p>
        </w:tc>
        <w:tc>
          <w:tcPr>
            <w:tcW w:w="84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1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4</w:t>
            </w:r>
          </w:p>
        </w:tc>
      </w:tr>
      <w:tr w:rsidR="00753B81" w:rsidRPr="00C7006F" w:rsidTr="00753B81">
        <w:trPr>
          <w:trHeight w:val="321"/>
          <w:jc w:val="center"/>
        </w:trPr>
        <w:tc>
          <w:tcPr>
            <w:tcW w:w="8965" w:type="dxa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F0557" w:rsidRPr="00C7006F" w:rsidRDefault="00DF055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Povinně – volitelné předměty</w:t>
            </w:r>
          </w:p>
        </w:tc>
      </w:tr>
      <w:tr w:rsidR="00753B81" w:rsidRPr="00C7006F" w:rsidTr="00B41588">
        <w:trPr>
          <w:trHeight w:val="321"/>
          <w:jc w:val="center"/>
        </w:trPr>
        <w:tc>
          <w:tcPr>
            <w:tcW w:w="222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Liturgická praxe</w:t>
            </w:r>
            <w:r w:rsidR="00753B81" w:rsidRPr="00C7006F">
              <w:rPr>
                <w:rFonts w:ascii="Times New Roman" w:eastAsia="Calibri" w:hAnsi="Times New Roman" w:cs="Times New Roman"/>
                <w:lang w:eastAsia="cs-CZ"/>
              </w:rPr>
              <w:t xml:space="preserve"> a improvizace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1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1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1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4</w:t>
            </w:r>
          </w:p>
        </w:tc>
      </w:tr>
      <w:tr w:rsidR="00753B81" w:rsidRPr="00C7006F" w:rsidTr="00753B81">
        <w:trPr>
          <w:trHeight w:val="321"/>
          <w:jc w:val="center"/>
        </w:trPr>
        <w:tc>
          <w:tcPr>
            <w:tcW w:w="22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3B81" w:rsidRPr="00C7006F" w:rsidRDefault="00753B81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Varhanní seminář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3B81" w:rsidRPr="00C7006F" w:rsidRDefault="00753B81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3B81" w:rsidRPr="00C7006F" w:rsidRDefault="00753B81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3B81" w:rsidRPr="00C7006F" w:rsidRDefault="00753B81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3B81" w:rsidRPr="00C7006F" w:rsidRDefault="00753B81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3B81" w:rsidRPr="00C7006F" w:rsidRDefault="00753B81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3B81" w:rsidRPr="00C7006F" w:rsidRDefault="00753B81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4</w:t>
            </w:r>
          </w:p>
        </w:tc>
      </w:tr>
      <w:tr w:rsidR="00753B81" w:rsidRPr="00C7006F" w:rsidTr="00753B81">
        <w:trPr>
          <w:trHeight w:val="321"/>
          <w:jc w:val="center"/>
        </w:trPr>
        <w:tc>
          <w:tcPr>
            <w:tcW w:w="22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753B81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Komorní hra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4</w:t>
            </w:r>
          </w:p>
        </w:tc>
      </w:tr>
      <w:tr w:rsidR="00753B81" w:rsidRPr="00C7006F" w:rsidTr="00B41588">
        <w:trPr>
          <w:trHeight w:val="321"/>
          <w:jc w:val="center"/>
        </w:trPr>
        <w:tc>
          <w:tcPr>
            <w:tcW w:w="8965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F0557" w:rsidRPr="00C7006F" w:rsidRDefault="00DF055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Volitelné předměty</w:t>
            </w:r>
          </w:p>
        </w:tc>
      </w:tr>
      <w:tr w:rsidR="00753B81" w:rsidRPr="00C7006F" w:rsidTr="00B41588">
        <w:trPr>
          <w:trHeight w:val="321"/>
          <w:jc w:val="center"/>
        </w:trPr>
        <w:tc>
          <w:tcPr>
            <w:tcW w:w="22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F0557" w:rsidRPr="00C7006F" w:rsidRDefault="00DF055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Sborový zpěv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F0557" w:rsidRPr="00C7006F" w:rsidRDefault="00DF055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F0557" w:rsidRPr="00C7006F" w:rsidRDefault="00DF055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2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F0557" w:rsidRPr="00C7006F" w:rsidRDefault="00DF055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2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F0557" w:rsidRPr="00C7006F" w:rsidRDefault="00DF055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F0557" w:rsidRPr="00C7006F" w:rsidRDefault="00DF055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2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F0557" w:rsidRPr="00C7006F" w:rsidRDefault="003F6FC4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8</w:t>
            </w:r>
          </w:p>
        </w:tc>
      </w:tr>
      <w:tr w:rsidR="00753B81" w:rsidRPr="00C7006F" w:rsidTr="00B41588">
        <w:trPr>
          <w:trHeight w:val="321"/>
          <w:jc w:val="center"/>
        </w:trPr>
        <w:tc>
          <w:tcPr>
            <w:tcW w:w="222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Minimální počet vyučovacích hodin v ročníku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070BA7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753B81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2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753B81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753B81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2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753B81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2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0BA7" w:rsidRPr="00C7006F" w:rsidRDefault="00753B81" w:rsidP="00B8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cs-CZ"/>
              </w:rPr>
            </w:pPr>
            <w:r w:rsidRPr="00C7006F">
              <w:rPr>
                <w:rFonts w:ascii="Times New Roman" w:eastAsia="Calibri" w:hAnsi="Times New Roman" w:cs="Times New Roman"/>
                <w:lang w:eastAsia="cs-CZ"/>
              </w:rPr>
              <w:t>8</w:t>
            </w:r>
          </w:p>
        </w:tc>
      </w:tr>
    </w:tbl>
    <w:p w:rsidR="00B8051B" w:rsidRPr="00C7006F" w:rsidRDefault="00B8051B" w:rsidP="00B8051B">
      <w:pPr>
        <w:pStyle w:val="Nadpis4"/>
        <w:numPr>
          <w:ilvl w:val="0"/>
          <w:numId w:val="0"/>
        </w:numPr>
        <w:ind w:left="864"/>
        <w:rPr>
          <w:rFonts w:ascii="Times New Roman" w:eastAsia="Times New Roman" w:hAnsi="Times New Roman" w:cs="Times New Roman"/>
          <w:i w:val="0"/>
          <w:color w:val="auto"/>
          <w:sz w:val="26"/>
          <w:szCs w:val="26"/>
          <w:lang w:eastAsia="cs-CZ"/>
        </w:rPr>
      </w:pPr>
    </w:p>
    <w:p w:rsidR="00B8051B" w:rsidRPr="00C7006F" w:rsidRDefault="00B8051B" w:rsidP="00B8051B">
      <w:pPr>
        <w:pStyle w:val="Nadpis4"/>
        <w:rPr>
          <w:rFonts w:ascii="Times New Roman" w:eastAsia="Times New Roman" w:hAnsi="Times New Roman" w:cs="Times New Roman"/>
          <w:i w:val="0"/>
          <w:color w:val="auto"/>
          <w:sz w:val="26"/>
          <w:szCs w:val="26"/>
          <w:lang w:eastAsia="cs-CZ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Učební osnovy</w:t>
      </w:r>
    </w:p>
    <w:p w:rsidR="00C4174E" w:rsidRPr="00C7006F" w:rsidRDefault="00C4174E" w:rsidP="00B8051B">
      <w:pPr>
        <w:pStyle w:val="Nadpis4"/>
        <w:numPr>
          <w:ilvl w:val="0"/>
          <w:numId w:val="0"/>
        </w:numPr>
        <w:ind w:left="864" w:hanging="864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A51C15" w:rsidRPr="00C7006F" w:rsidRDefault="00A51C15" w:rsidP="00B8051B">
      <w:pPr>
        <w:pStyle w:val="Nadpis4"/>
        <w:numPr>
          <w:ilvl w:val="0"/>
          <w:numId w:val="0"/>
        </w:numPr>
        <w:ind w:left="864" w:hanging="86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Vzdělávací obsah vyučovaného předmětu</w:t>
      </w:r>
      <w:r w:rsidR="00227A19"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Hra na varhany</w:t>
      </w:r>
    </w:p>
    <w:p w:rsidR="00046C1F" w:rsidRPr="00C7006F" w:rsidRDefault="00046C1F" w:rsidP="00B8051B">
      <w:pPr>
        <w:jc w:val="both"/>
        <w:rPr>
          <w:rFonts w:ascii="Times New Roman" w:hAnsi="Times New Roman" w:cs="Times New Roman"/>
        </w:rPr>
      </w:pPr>
    </w:p>
    <w:p w:rsidR="00070BA7" w:rsidRPr="00C7006F" w:rsidRDefault="00070BA7" w:rsidP="00B8051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b/>
          <w:color w:val="1A1A18"/>
          <w:sz w:val="26"/>
          <w:szCs w:val="26"/>
          <w:lang w:eastAsia="cs-CZ"/>
        </w:rPr>
      </w:pPr>
      <w:r w:rsidRPr="00C7006F">
        <w:rPr>
          <w:rFonts w:ascii="Times New Roman" w:eastAsia="Times New Roman" w:hAnsi="Times New Roman" w:cs="Times New Roman"/>
          <w:b/>
          <w:color w:val="1A1A18"/>
          <w:sz w:val="26"/>
          <w:szCs w:val="26"/>
          <w:lang w:eastAsia="cs-CZ"/>
        </w:rPr>
        <w:t xml:space="preserve">Hra na varhany – </w:t>
      </w:r>
      <w:r w:rsidR="00C10163" w:rsidRPr="00C7006F">
        <w:rPr>
          <w:rFonts w:ascii="Times New Roman" w:eastAsia="Times New Roman" w:hAnsi="Times New Roman" w:cs="Times New Roman"/>
          <w:b/>
          <w:color w:val="1A1A18"/>
          <w:sz w:val="26"/>
          <w:szCs w:val="26"/>
          <w:lang w:eastAsia="cs-CZ"/>
        </w:rPr>
        <w:t>I. stupeň základního studia</w:t>
      </w:r>
    </w:p>
    <w:p w:rsidR="00070BA7" w:rsidRPr="00C7006F" w:rsidRDefault="00070BA7" w:rsidP="00B8051B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ročník</w:t>
      </w:r>
    </w:p>
    <w:p w:rsidR="00070BA7" w:rsidRPr="00C7006F" w:rsidRDefault="00A3544C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žák správně sedí u nástroje</w:t>
      </w:r>
      <w:r w:rsidR="0016525B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070BA7" w:rsidRPr="00C7006F" w:rsidRDefault="00A3544C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opíše elementární</w:t>
      </w: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 výrazy náladu zvukové ukázky</w:t>
      </w:r>
      <w:r w:rsidR="0016525B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070BA7" w:rsidRPr="00C7006F" w:rsidRDefault="00A3544C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ozliší vzestup</w:t>
      </w: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nou a sestupnou melodii sluchem</w:t>
      </w:r>
      <w:r w:rsidR="0016525B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070BA7" w:rsidRPr="00C7006F" w:rsidRDefault="00A3544C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raje z not v G i F klíči, orientuje se zrako</w:t>
      </w: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vě a hmatově po celé klaviatuře</w:t>
      </w:r>
      <w:r w:rsidR="0016525B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070BA7" w:rsidRPr="00C7006F" w:rsidRDefault="00A3544C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ojmenuje základní části nástroje (hrací stůl, manuály, rejstříky, </w:t>
      </w:r>
      <w:proofErr w:type="spellStart"/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pedálnice</w:t>
      </w:r>
      <w:proofErr w:type="spellEnd"/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píšťala, m</w:t>
      </w: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ěch)</w:t>
      </w:r>
      <w:r w:rsidR="0016525B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070BA7" w:rsidRPr="00C7006F" w:rsidRDefault="00070BA7" w:rsidP="00B8051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70BA7" w:rsidRPr="00C7006F" w:rsidRDefault="00070BA7" w:rsidP="00B8051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2. ročník</w:t>
      </w:r>
    </w:p>
    <w:p w:rsidR="00070BA7" w:rsidRPr="00C7006F" w:rsidRDefault="00A3544C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ák hraje durové stupnice první prstokladové skupiny oběma rukama </w:t>
      </w:r>
      <w:proofErr w:type="gramStart"/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dohrom</w:t>
      </w: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ady</w:t>
      </w:r>
      <w:r w:rsidR="00C4174E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obraty</w:t>
      </w:r>
      <w:proofErr w:type="gramEnd"/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jejich kvintakordu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070BA7" w:rsidRPr="00C7006F" w:rsidRDefault="00A3544C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amostatně využívá T a </w:t>
      </w: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 pro doprovod jednoduché písně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070BA7" w:rsidRPr="00C7006F" w:rsidRDefault="00A3544C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ozlišuje různé typy úhozů při hře</w:t>
      </w: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manuálu (legato, non legato)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070BA7" w:rsidRPr="00C7006F" w:rsidRDefault="00A3544C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svojuje si specifické prvky varhanní hry (tichá výměna prstů, </w:t>
      </w: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problematika repetovaných tónů)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070BA7" w:rsidRPr="00C7006F" w:rsidRDefault="00A3544C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aje z not jednoduché skladbičky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070BA7" w:rsidRPr="00C7006F" w:rsidRDefault="00070BA7" w:rsidP="00B8051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70BA7" w:rsidRPr="00C7006F" w:rsidRDefault="00046C1F" w:rsidP="00B8051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ročník</w:t>
      </w:r>
    </w:p>
    <w:p w:rsidR="00070BA7" w:rsidRPr="00C7006F" w:rsidRDefault="00A3544C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ák vnímá náladu skladby a je schopen tuto náladu vyjádřit elementárními výrazovými prostředky, popř. návrhem vhodné registra</w:t>
      </w: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070BA7" w:rsidRPr="00C7006F" w:rsidRDefault="00A3544C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ři hře se orientuje na dvou manuále</w:t>
      </w: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ch, dokáže je během hry střídat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070BA7" w:rsidRPr="00C7006F" w:rsidRDefault="00A3544C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raje dvouhlasně, dodržuj</w:t>
      </w: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pulzaci těžkých a lehkých dob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070BA7" w:rsidRPr="00C7006F" w:rsidRDefault="00A3544C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raje uvolněně, využívá specifičnosti varhanní techniky (hra od kláves bez nadbytečných pohybů zápěstí, paží). Pokud je souběžně žákem hry na klavír, dokáže popsat základní rozdíly mezi způs</w:t>
      </w: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obem hry na varhany a na klavír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070BA7" w:rsidRPr="00C7006F" w:rsidRDefault="00A3544C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zvládá hru pedálové prodlevy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070BA7" w:rsidRPr="00C7006F" w:rsidRDefault="00A3544C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oprovází a transponuje písně pom</w:t>
      </w: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ocí harmonických funkcí T, S, D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070BA7" w:rsidRPr="00C7006F" w:rsidRDefault="00070BA7" w:rsidP="00B8051B">
      <w:pPr>
        <w:pBdr>
          <w:top w:val="nil"/>
          <w:left w:val="nil"/>
          <w:bottom w:val="nil"/>
          <w:right w:val="nil"/>
          <w:between w:val="nil"/>
        </w:pBdr>
        <w:spacing w:after="0"/>
        <w:ind w:left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70BA7" w:rsidRPr="00C7006F" w:rsidRDefault="00046C1F" w:rsidP="00B8051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ročník</w:t>
      </w:r>
    </w:p>
    <w:p w:rsidR="00070BA7" w:rsidRPr="00C7006F" w:rsidRDefault="00B25A78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ž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 xml:space="preserve">ák používá pedálovou hru, podle dispozic na 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částečném,</w:t>
      </w: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 xml:space="preserve"> nebo celém rozsahu pedálu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vládá manuálovou techniku, především přesný a ry</w:t>
      </w: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chlý stisk klávesy z volné paže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p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raktikuje základní technické návyky pedálové hry (l</w:t>
      </w: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egato, non-legato, hra špičkou)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r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ozlišuje základní stylové znaky barokní a romantické hu</w:t>
      </w: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dby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;</w:t>
      </w:r>
    </w:p>
    <w:p w:rsidR="00070BA7" w:rsidRPr="00C7006F" w:rsidRDefault="00B25A78" w:rsidP="00B8051B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ahraje základní melodické o</w:t>
      </w: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zdoby (příraz, mordent, </w:t>
      </w:r>
      <w:proofErr w:type="spellStart"/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nátryl</w:t>
      </w:r>
      <w:proofErr w:type="spellEnd"/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v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yužívá kadenci T, S</w:t>
      </w: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 xml:space="preserve">, D </w:t>
      </w:r>
      <w:proofErr w:type="spellStart"/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při</w:t>
      </w:r>
      <w:proofErr w:type="spellEnd"/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 xml:space="preserve"> jednoduché improvizaci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.</w:t>
      </w:r>
    </w:p>
    <w:p w:rsidR="00070BA7" w:rsidRPr="00C7006F" w:rsidRDefault="00070BA7" w:rsidP="00B8051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</w:pPr>
    </w:p>
    <w:p w:rsidR="00070BA7" w:rsidRPr="00C7006F" w:rsidRDefault="00046C1F" w:rsidP="00B8051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ročník</w:t>
      </w:r>
    </w:p>
    <w:p w:rsidR="00070BA7" w:rsidRPr="00C7006F" w:rsidRDefault="00B25A78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ák využívá teoretické znalosti při orientaci a z</w:t>
      </w: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ákladním rozboru notového textu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z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vládá hru složitějších skladeb s manuálovým</w:t>
      </w: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i skoky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i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nterpretuje dvou</w:t>
      </w: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- až tříhlasé polyfonní skladby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ž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ák uplatňuje</w:t>
      </w: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 xml:space="preserve"> při interpretaci tichou výměnu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při hře správně frázuje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.</w:t>
      </w:r>
    </w:p>
    <w:p w:rsidR="00070BA7" w:rsidRPr="00C7006F" w:rsidRDefault="00070BA7" w:rsidP="00B8051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</w:pPr>
    </w:p>
    <w:p w:rsidR="00070BA7" w:rsidRPr="00C7006F" w:rsidRDefault="00046C1F" w:rsidP="00B8051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ročník</w:t>
      </w:r>
    </w:p>
    <w:p w:rsidR="00070BA7" w:rsidRPr="00C7006F" w:rsidRDefault="00B25A78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ž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ák rozlišu</w:t>
      </w: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je mezi frázováním a artikulací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v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 xml:space="preserve"> pedálové</w:t>
      </w: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 xml:space="preserve"> hře ovládá hru špičkou a patou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vládne skladby s mírně pohy</w:t>
      </w: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blivou pedálovou linkou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při hře využívá žaluzii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z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 xml:space="preserve">ahraje melodické ozdoby (příraz, mordent, </w:t>
      </w:r>
      <w:proofErr w:type="spellStart"/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nátryl</w:t>
      </w:r>
      <w:proofErr w:type="spellEnd"/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, trylek, obal, skupinka)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.</w:t>
      </w:r>
    </w:p>
    <w:p w:rsidR="00070BA7" w:rsidRPr="00C7006F" w:rsidRDefault="00070BA7" w:rsidP="00B8051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</w:pPr>
    </w:p>
    <w:p w:rsidR="00C4174E" w:rsidRPr="00C7006F" w:rsidRDefault="00C4174E" w:rsidP="00B8051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</w:pPr>
    </w:p>
    <w:p w:rsidR="00070BA7" w:rsidRPr="00C7006F" w:rsidRDefault="00046C1F" w:rsidP="00B8051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7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ročník</w:t>
      </w:r>
    </w:p>
    <w:p w:rsidR="00070BA7" w:rsidRPr="00C7006F" w:rsidRDefault="00B25A78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ž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ák koordinu</w:t>
      </w: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je hru rukou a nohou bez obtíží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p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ropojuje získané technické a výrazové do</w:t>
      </w: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vednosti v interpretaci skladeb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v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yužívá dle stupně své vyspělosti zvukových možností nástroje, dokáž</w:t>
      </w: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e navrhnout stylovou registrace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s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 xml:space="preserve">amostatně navrhne správný prstoklad </w:t>
      </w: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 xml:space="preserve">a </w:t>
      </w:r>
      <w:proofErr w:type="spellStart"/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nohoklad</w:t>
      </w:r>
      <w:proofErr w:type="spellEnd"/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 xml:space="preserve"> ke studované skladbě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d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oprovodí</w:t>
      </w: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 xml:space="preserve"> samostatně jednoduchou skladbu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d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okáže zhodnotit vlastní výkon i hru ostatn</w:t>
      </w: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ích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szCs w:val="24"/>
          <w:lang w:eastAsia="cs-CZ"/>
        </w:rPr>
        <w:t>.</w:t>
      </w:r>
    </w:p>
    <w:p w:rsidR="00070BA7" w:rsidRPr="00C7006F" w:rsidRDefault="00070BA7" w:rsidP="00B8051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lang w:eastAsia="cs-CZ"/>
        </w:rPr>
      </w:pPr>
    </w:p>
    <w:p w:rsidR="00070BA7" w:rsidRPr="00C7006F" w:rsidRDefault="00070BA7" w:rsidP="00227A19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cs-CZ"/>
        </w:rPr>
      </w:pPr>
      <w:r w:rsidRPr="00C7006F">
        <w:rPr>
          <w:rFonts w:ascii="Times New Roman" w:eastAsia="Times New Roman" w:hAnsi="Times New Roman" w:cs="Times New Roman"/>
          <w:b/>
          <w:color w:val="1A1A18"/>
          <w:sz w:val="26"/>
          <w:szCs w:val="26"/>
          <w:lang w:eastAsia="cs-CZ"/>
        </w:rPr>
        <w:t xml:space="preserve">Hra na varhany – </w:t>
      </w:r>
      <w:r w:rsidR="00C10163" w:rsidRPr="00C7006F">
        <w:rPr>
          <w:rFonts w:ascii="Times New Roman" w:eastAsia="Times New Roman" w:hAnsi="Times New Roman" w:cs="Times New Roman"/>
          <w:b/>
          <w:color w:val="1A1A18"/>
          <w:sz w:val="26"/>
          <w:szCs w:val="26"/>
          <w:lang w:eastAsia="cs-CZ"/>
        </w:rPr>
        <w:t>II. stupeň základního studia</w:t>
      </w:r>
    </w:p>
    <w:p w:rsidR="00070BA7" w:rsidRPr="00C7006F" w:rsidRDefault="00070BA7" w:rsidP="00B8051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1. ročník</w:t>
      </w:r>
    </w:p>
    <w:p w:rsidR="00070BA7" w:rsidRPr="00C7006F" w:rsidRDefault="00B25A78" w:rsidP="00B805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ž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ák hraje po celé pedálové klaviatuře, používá špičku i patu, vázané tóny, překládání a podkládání, gli</w:t>
      </w: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ssando z černé klávesy na bílou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p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oužívá tichou výměnu prstů a glissando palcem na sousední klávesu a aplik</w:t>
      </w: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uje je na příslušném repertoáru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z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ahra</w:t>
      </w: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je skladbu s pohyblivým pedálem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p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rokáže schopnost vytvořit si správný prst</w:t>
      </w: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oklad i </w:t>
      </w:r>
      <w:proofErr w:type="spellStart"/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nohoklad</w:t>
      </w:r>
      <w:proofErr w:type="spellEnd"/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v dané skladbě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n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avrhne artikulac</w:t>
      </w: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i hlasů ve varhanních skladbách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s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amostatně aplikuje melodické ozdoby do rene</w:t>
      </w: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sanční a barokní literatury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z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dokonalí se ve hře z listu (hraj</w:t>
      </w: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e jednoduché skladby s pedálem)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</w:t>
      </w:r>
    </w:p>
    <w:p w:rsidR="00070BA7" w:rsidRPr="00C7006F" w:rsidRDefault="00070BA7" w:rsidP="00B8051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070BA7" w:rsidRPr="00C7006F" w:rsidRDefault="00070BA7" w:rsidP="00B8051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2. – 4. ročník</w:t>
      </w:r>
    </w:p>
    <w:p w:rsidR="00070BA7" w:rsidRPr="00C7006F" w:rsidRDefault="00B25A78" w:rsidP="00B805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lang w:eastAsia="cs-CZ"/>
        </w:rPr>
        <w:t>ž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lang w:eastAsia="cs-CZ"/>
        </w:rPr>
        <w:t>ák aplikuje specifické prvky varhanní hry v interpretaci skladeb (tichá výměna, glissando, překládání a pod</w:t>
      </w:r>
      <w:r w:rsidRPr="00C7006F">
        <w:rPr>
          <w:rFonts w:ascii="Times New Roman" w:eastAsia="Times New Roman" w:hAnsi="Times New Roman" w:cs="Times New Roman"/>
          <w:color w:val="191818"/>
          <w:sz w:val="24"/>
          <w:lang w:eastAsia="cs-CZ"/>
        </w:rPr>
        <w:t>kládání v manuálech a v pedálu)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i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nterpretuje dvou</w:t>
      </w: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až čtyřhlasé polyfonní skladby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s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amostatně vybere, nastu</w:t>
      </w: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duje a provede varhanní skladbu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v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ytvoří si správný prst</w:t>
      </w: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oklad i </w:t>
      </w:r>
      <w:proofErr w:type="spellStart"/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nohoklad</w:t>
      </w:r>
      <w:proofErr w:type="spellEnd"/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v dané skladbě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h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raje z lis</w:t>
      </w: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tu jednoduché skladby s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 </w:t>
      </w: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pedálem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p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rakticky dokáže využít všech technických funkcí, které mu dané varhany nabízejí: žaluzie, crescendo válec, volné paměťové kombinace (SETZER), pevné kombinace, vypínače spojek </w:t>
      </w: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a jazykových rejstříků, pistony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lang w:eastAsia="cs-CZ"/>
        </w:rPr>
        <w:t>p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lang w:eastAsia="cs-CZ"/>
        </w:rPr>
        <w:t>ři interpretaci či improvizaci využívá svých dosavadních zkušeností k vlastní zvukové představě při</w:t>
      </w:r>
      <w:r w:rsidRPr="00C7006F">
        <w:rPr>
          <w:rFonts w:ascii="Times New Roman" w:eastAsia="Times New Roman" w:hAnsi="Times New Roman" w:cs="Times New Roman"/>
          <w:color w:val="191818"/>
          <w:sz w:val="24"/>
          <w:lang w:eastAsia="cs-CZ"/>
        </w:rPr>
        <w:t xml:space="preserve"> realizaci hudebního díla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lang w:eastAsia="cs-CZ"/>
        </w:rPr>
        <w:t>objektivně posoudí svoji hru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lang w:eastAsia="cs-CZ"/>
        </w:rPr>
        <w:t>;</w:t>
      </w:r>
    </w:p>
    <w:p w:rsidR="00070BA7" w:rsidRPr="00C7006F" w:rsidRDefault="00B25A78" w:rsidP="00B805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lang w:eastAsia="cs-CZ"/>
        </w:rPr>
        <w:t>s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lang w:eastAsia="cs-CZ"/>
        </w:rPr>
        <w:t xml:space="preserve">polupracuje 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lang w:eastAsia="cs-CZ"/>
        </w:rPr>
        <w:t>při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lang w:eastAsia="cs-CZ"/>
        </w:rPr>
        <w:t xml:space="preserve"> komorní 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lang w:eastAsia="cs-CZ"/>
        </w:rPr>
        <w:t>hře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lang w:eastAsia="cs-CZ"/>
        </w:rPr>
        <w:t xml:space="preserve">, v souborech nebo orchestrech </w:t>
      </w:r>
      <w:r w:rsidR="00054DB4" w:rsidRPr="00C7006F">
        <w:rPr>
          <w:rFonts w:ascii="Times New Roman" w:eastAsia="Times New Roman" w:hAnsi="Times New Roman" w:cs="Times New Roman"/>
          <w:color w:val="191818"/>
          <w:sz w:val="24"/>
          <w:lang w:eastAsia="cs-CZ"/>
        </w:rPr>
        <w:t>různého</w:t>
      </w:r>
      <w:r w:rsidR="00070BA7" w:rsidRPr="00C7006F">
        <w:rPr>
          <w:rFonts w:ascii="Times New Roman" w:eastAsia="Times New Roman" w:hAnsi="Times New Roman" w:cs="Times New Roman"/>
          <w:color w:val="191818"/>
          <w:sz w:val="24"/>
          <w:lang w:eastAsia="cs-CZ"/>
        </w:rPr>
        <w:t xml:space="preserve"> složení podle individuálních schopností či jako liturgick</w:t>
      </w:r>
      <w:r w:rsidRPr="00C7006F">
        <w:rPr>
          <w:rFonts w:ascii="Times New Roman" w:eastAsia="Times New Roman" w:hAnsi="Times New Roman" w:cs="Times New Roman"/>
          <w:color w:val="191818"/>
          <w:sz w:val="24"/>
          <w:lang w:eastAsia="cs-CZ"/>
        </w:rPr>
        <w:t>ý varhaník při různých obřadech</w:t>
      </w:r>
    </w:p>
    <w:p w:rsidR="00070BA7" w:rsidRPr="00C7006F" w:rsidRDefault="00B25A78" w:rsidP="00B8051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p</w:t>
      </w:r>
      <w:r w:rsidR="00070BA7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rofiluje se podle svého zájmu a preferencí</w:t>
      </w:r>
      <w:r w:rsidR="00054DB4" w:rsidRPr="00C7006F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</w:t>
      </w:r>
    </w:p>
    <w:p w:rsidR="006A65E6" w:rsidRDefault="006A65E6" w:rsidP="00B8051B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7006F" w:rsidRDefault="00C7006F" w:rsidP="00B8051B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7006F" w:rsidRPr="00C7006F" w:rsidRDefault="00C7006F" w:rsidP="00B8051B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41588" w:rsidRPr="00C7006F" w:rsidRDefault="006A65E6" w:rsidP="00B8051B">
      <w:pPr>
        <w:pStyle w:val="Nadpis3"/>
        <w:rPr>
          <w:rFonts w:ascii="Times New Roman" w:hAnsi="Times New Roman" w:cs="Times New Roman"/>
          <w:color w:val="auto"/>
          <w:sz w:val="26"/>
          <w:szCs w:val="26"/>
        </w:rPr>
      </w:pPr>
      <w:bookmarkStart w:id="16" w:name="_Toc18585044"/>
      <w:r w:rsidRPr="00C7006F">
        <w:rPr>
          <w:rFonts w:ascii="Times New Roman" w:hAnsi="Times New Roman" w:cs="Times New Roman"/>
          <w:color w:val="auto"/>
          <w:sz w:val="26"/>
          <w:szCs w:val="26"/>
        </w:rPr>
        <w:lastRenderedPageBreak/>
        <w:t>Varhanní seminář</w:t>
      </w:r>
      <w:bookmarkEnd w:id="16"/>
    </w:p>
    <w:p w:rsidR="00B41588" w:rsidRPr="00C7006F" w:rsidRDefault="00B41588" w:rsidP="00B8051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A65E6" w:rsidRPr="00C7006F" w:rsidRDefault="006A65E6" w:rsidP="00B8051B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  <w:r w:rsidRPr="00C7006F">
        <w:rPr>
          <w:rFonts w:ascii="Times New Roman" w:hAnsi="Times New Roman" w:cs="Times New Roman"/>
          <w:b/>
          <w:sz w:val="26"/>
          <w:szCs w:val="26"/>
          <w:lang w:eastAsia="cs-CZ"/>
        </w:rPr>
        <w:t>Charakteristika</w:t>
      </w:r>
    </w:p>
    <w:p w:rsidR="006A65E6" w:rsidRPr="00C7006F" w:rsidRDefault="006A65E6" w:rsidP="00B8051B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8"/>
        <w:jc w:val="both"/>
        <w:rPr>
          <w:rFonts w:ascii="Times New Roman" w:eastAsia="Times New Roman" w:hAnsi="Times New Roman" w:cs="Times New Roman"/>
          <w:color w:val="1A1A18"/>
          <w:sz w:val="24"/>
          <w:lang w:eastAsia="cs-CZ"/>
        </w:rPr>
      </w:pPr>
      <w:r w:rsidRPr="00C7006F">
        <w:rPr>
          <w:rFonts w:ascii="Times New Roman" w:eastAsia="Times New Roman" w:hAnsi="Times New Roman" w:cs="Times New Roman"/>
          <w:color w:val="1A1A18"/>
          <w:sz w:val="24"/>
          <w:lang w:eastAsia="cs-CZ"/>
        </w:rPr>
        <w:t>Cílem předmětu je seznámit žáka se základy organologie (stavbou varhan) a představit mu bohatost různých typů varhanních nástrojů. Součástí výuky jsou rovněž interpretační semináře, kde si žáci prakticky ověří své teoretické znalosti o interpretačních zákonitostech na konkrétních typech nástrojů. Třetí pilíř výuky tvoří semináře se zaměřením na dějiny varhan, varhanní literaturu a poslech skladeb. Pro svou komplexnost a časovou náročnost na výuku může předmět probíhat formou exkurzí nebo jako projektová výuka.</w:t>
      </w:r>
    </w:p>
    <w:p w:rsidR="006A65E6" w:rsidRPr="00C7006F" w:rsidRDefault="006A65E6" w:rsidP="00B8051B">
      <w:pPr>
        <w:pStyle w:val="Nadpis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Vzdělávací obsah vyučovaného předmětu</w:t>
      </w:r>
      <w:r w:rsidR="00B8051B"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Varhanní seminář</w:t>
      </w:r>
    </w:p>
    <w:p w:rsidR="00B41588" w:rsidRPr="00C7006F" w:rsidRDefault="00B41588" w:rsidP="00B8051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41588" w:rsidRPr="00C7006F" w:rsidRDefault="006A65E6" w:rsidP="00B8051B">
      <w:pPr>
        <w:spacing w:after="0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>Varhanní seminář</w:t>
      </w:r>
      <w:r w:rsidR="00B41588" w:rsidRPr="00C7006F">
        <w:rPr>
          <w:rFonts w:ascii="Times New Roman" w:hAnsi="Times New Roman" w:cs="Times New Roman"/>
          <w:b/>
          <w:sz w:val="26"/>
          <w:szCs w:val="26"/>
        </w:rPr>
        <w:t xml:space="preserve"> - I. stupeň základního studia</w:t>
      </w:r>
    </w:p>
    <w:p w:rsidR="00B41588" w:rsidRPr="00C7006F" w:rsidRDefault="00B41588" w:rsidP="00B8051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A65E6" w:rsidRPr="00C7006F" w:rsidRDefault="006A65E6" w:rsidP="00B8051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b/>
          <w:sz w:val="24"/>
          <w:szCs w:val="24"/>
        </w:rPr>
        <w:t>6. ročník – 7. ročník</w:t>
      </w:r>
    </w:p>
    <w:p w:rsidR="006A65E6" w:rsidRPr="00C7006F" w:rsidRDefault="006A65E6" w:rsidP="00F50720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191818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 xml:space="preserve">Žák pojmenuje základní prvky nástroje podle jejich funkce (měchy, vzduchovody, vzdušnice, píšťaly, </w:t>
      </w:r>
      <w:proofErr w:type="spellStart"/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traktura</w:t>
      </w:r>
      <w:proofErr w:type="spellEnd"/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, rejstříky, pomocná zařízení).</w:t>
      </w:r>
    </w:p>
    <w:p w:rsidR="006A65E6" w:rsidRPr="00C7006F" w:rsidRDefault="006A65E6" w:rsidP="00F50720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191818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Propojuje získané znalosti z interpretačních zákonitostí s praktickými dovednostmi při hře na barokní nástroje, romantické a moderní.</w:t>
      </w:r>
    </w:p>
    <w:p w:rsidR="006A65E6" w:rsidRPr="00C7006F" w:rsidRDefault="006A65E6" w:rsidP="00F50720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color w:val="191818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Při skupinovém interpretačním semináři objektivně hodnotí vlastní výkon i hru ostatních.</w:t>
      </w:r>
    </w:p>
    <w:p w:rsidR="006A65E6" w:rsidRPr="00C7006F" w:rsidRDefault="006A65E6" w:rsidP="00F50720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jc w:val="both"/>
        <w:rPr>
          <w:rFonts w:ascii="Times New Roman" w:hAnsi="Times New Roman" w:cs="Times New Roman"/>
          <w:color w:val="191818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Orientuje se v základním přehledu vývoje varhan a varhanní hudby od antiky po současnost (své znalosti prokáže v poslechovém testu).</w:t>
      </w:r>
    </w:p>
    <w:p w:rsidR="00B41588" w:rsidRPr="00C7006F" w:rsidRDefault="00B41588" w:rsidP="00F5072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41588" w:rsidRPr="00C7006F" w:rsidRDefault="006A65E6" w:rsidP="00227A19">
      <w:pPr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 xml:space="preserve">Varhanní </w:t>
      </w:r>
      <w:r w:rsidR="00B41588" w:rsidRPr="00C7006F">
        <w:rPr>
          <w:rFonts w:ascii="Times New Roman" w:hAnsi="Times New Roman" w:cs="Times New Roman"/>
          <w:b/>
          <w:sz w:val="26"/>
          <w:szCs w:val="26"/>
        </w:rPr>
        <w:t>seminář - II. stupeň základního studia</w:t>
      </w:r>
    </w:p>
    <w:p w:rsidR="00B41588" w:rsidRPr="00C7006F" w:rsidRDefault="00B41588" w:rsidP="00227A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A65E6" w:rsidRPr="00C7006F" w:rsidRDefault="006A65E6" w:rsidP="00227A1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b/>
          <w:sz w:val="24"/>
          <w:szCs w:val="24"/>
        </w:rPr>
        <w:t>1. ročník – 4. ročník</w:t>
      </w:r>
    </w:p>
    <w:p w:rsidR="006A65E6" w:rsidRPr="00C7006F" w:rsidRDefault="006A65E6" w:rsidP="00F50720">
      <w:pPr>
        <w:pStyle w:val="Odstavecseseznamem"/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191818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Žák prokáže hlubší znalosti v oblasti organologie (popíše části varhan hracího stolu a uvnitř varhanní skříně a vysvětlí jejich funkci; prokáže praktickou i teoretickou znalost dělení registrů a ke každému typu uvede příklady).</w:t>
      </w:r>
    </w:p>
    <w:p w:rsidR="006A65E6" w:rsidRPr="00C7006F" w:rsidRDefault="006A65E6" w:rsidP="00F50720">
      <w:pPr>
        <w:pStyle w:val="Odstavecseseznamem"/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191818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 xml:space="preserve">Z hlediska stylu popíše, zařadí a pojmenuje poslechovou skladbu. </w:t>
      </w:r>
    </w:p>
    <w:p w:rsidR="006A65E6" w:rsidRPr="00C7006F" w:rsidRDefault="006A65E6" w:rsidP="00F50720">
      <w:pPr>
        <w:pStyle w:val="Odstavecseseznamem"/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191818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Samostatně doplňuje svoji fonotéku podle svým zájmů a preferencí; přednese referát na téma.</w:t>
      </w:r>
    </w:p>
    <w:p w:rsidR="006A65E6" w:rsidRPr="00C7006F" w:rsidRDefault="006A65E6" w:rsidP="00F50720">
      <w:pPr>
        <w:pStyle w:val="Odstavecseseznamem"/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191818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Dokáže vyjmenovat významné nástroje v ČR i v regionu. Zná přední interprety varhanní hudby a stavitele varhan.</w:t>
      </w:r>
    </w:p>
    <w:p w:rsidR="006A65E6" w:rsidRPr="00C7006F" w:rsidRDefault="006A65E6" w:rsidP="00F50720">
      <w:pPr>
        <w:pStyle w:val="Odstavecseseznamem"/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191818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V rámci interpretačního semináře žák samostatně používá vhodné registrace, adaptuje se na typ nástroje i akustické prostředí, pohotově registruje svým kolegům.</w:t>
      </w:r>
    </w:p>
    <w:p w:rsidR="006A65E6" w:rsidRPr="00C7006F" w:rsidRDefault="006A65E6" w:rsidP="00F50720">
      <w:pPr>
        <w:spacing w:after="0"/>
        <w:ind w:left="720"/>
        <w:jc w:val="both"/>
        <w:rPr>
          <w:rFonts w:ascii="Times New Roman" w:eastAsia="Times New Roman" w:hAnsi="Times New Roman" w:cs="Times New Roman"/>
          <w:color w:val="191818"/>
        </w:rPr>
      </w:pPr>
    </w:p>
    <w:p w:rsidR="006A65E6" w:rsidRPr="00C7006F" w:rsidRDefault="006A65E6" w:rsidP="00F50720">
      <w:pPr>
        <w:spacing w:after="0"/>
        <w:ind w:left="720"/>
        <w:jc w:val="both"/>
        <w:rPr>
          <w:rFonts w:ascii="Times New Roman" w:eastAsia="Times New Roman" w:hAnsi="Times New Roman" w:cs="Times New Roman"/>
          <w:color w:val="191818"/>
        </w:rPr>
      </w:pPr>
    </w:p>
    <w:p w:rsidR="00046C1F" w:rsidRPr="00C7006F" w:rsidRDefault="00046C1F" w:rsidP="00C7006F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C7006F">
        <w:rPr>
          <w:rFonts w:ascii="Times New Roman" w:eastAsia="Times New Roman" w:hAnsi="Times New Roman" w:cs="Times New Roman"/>
          <w:color w:val="000000"/>
          <w:lang w:eastAsia="cs-CZ"/>
        </w:rPr>
        <w:br w:type="page"/>
      </w:r>
    </w:p>
    <w:p w:rsidR="00070BA7" w:rsidRPr="00C7006F" w:rsidRDefault="00B65732" w:rsidP="00227A19">
      <w:pPr>
        <w:pStyle w:val="Nadpis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cs-CZ"/>
        </w:rPr>
      </w:pPr>
      <w:bookmarkStart w:id="17" w:name="_Toc18585045"/>
      <w:bookmarkStart w:id="18" w:name="_GoBack"/>
      <w:bookmarkEnd w:id="18"/>
      <w:r w:rsidRPr="00C7006F">
        <w:rPr>
          <w:rFonts w:ascii="Times New Roman" w:eastAsia="Times New Roman" w:hAnsi="Times New Roman" w:cs="Times New Roman"/>
          <w:color w:val="auto"/>
          <w:sz w:val="26"/>
          <w:szCs w:val="26"/>
          <w:lang w:eastAsia="cs-CZ"/>
        </w:rPr>
        <w:lastRenderedPageBreak/>
        <w:t>L</w:t>
      </w:r>
      <w:r w:rsidR="00070BA7" w:rsidRPr="00C7006F">
        <w:rPr>
          <w:rFonts w:ascii="Times New Roman" w:eastAsia="Times New Roman" w:hAnsi="Times New Roman" w:cs="Times New Roman"/>
          <w:color w:val="auto"/>
          <w:sz w:val="26"/>
          <w:szCs w:val="26"/>
          <w:lang w:eastAsia="cs-CZ"/>
        </w:rPr>
        <w:t>iturgick</w:t>
      </w:r>
      <w:r w:rsidRPr="00C7006F">
        <w:rPr>
          <w:rFonts w:ascii="Times New Roman" w:eastAsia="Times New Roman" w:hAnsi="Times New Roman" w:cs="Times New Roman"/>
          <w:color w:val="auto"/>
          <w:sz w:val="26"/>
          <w:szCs w:val="26"/>
          <w:lang w:eastAsia="cs-CZ"/>
        </w:rPr>
        <w:t>á praxe a varhanní improvizace</w:t>
      </w:r>
      <w:bookmarkEnd w:id="17"/>
    </w:p>
    <w:p w:rsidR="00316AF8" w:rsidRPr="00C7006F" w:rsidRDefault="00316AF8" w:rsidP="00227A19">
      <w:pPr>
        <w:jc w:val="both"/>
        <w:rPr>
          <w:rFonts w:ascii="Times New Roman" w:hAnsi="Times New Roman" w:cs="Times New Roman"/>
          <w:lang w:eastAsia="cs-CZ"/>
        </w:rPr>
      </w:pPr>
    </w:p>
    <w:p w:rsidR="006A65E6" w:rsidRPr="00C7006F" w:rsidRDefault="006A65E6" w:rsidP="00F5072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gjdgxs" w:colFirst="0" w:colLast="0"/>
      <w:bookmarkEnd w:id="19"/>
      <w:r w:rsidRPr="00C7006F">
        <w:rPr>
          <w:rFonts w:ascii="Times New Roman" w:eastAsia="Times New Roman" w:hAnsi="Times New Roman" w:cs="Times New Roman"/>
          <w:sz w:val="24"/>
          <w:szCs w:val="24"/>
        </w:rPr>
        <w:t>Předmět významně dotváří celkové pojetí výuky hry na varhany, mj. i s ohledem na vzdělávací instituci, kde se vyučuje – církevní ZUŠ. Jejím posláním je v žácích systematicky budovat povědomí o křesťanských hodnotách naší civilizace a kultury. Obsah výuky tohoto předmětu se zaměřuje na katolickou liturgii (jeho výstupem je mše, na níž participují žáci školy a podporují tak aktivní život školy) – žáci, kteří nejsou praktikujícími katolíky, přispívají ke zdárné realizaci výstupu na základě svých individuálních dovedností (</w:t>
      </w:r>
      <w:proofErr w:type="spellStart"/>
      <w:r w:rsidRPr="00C7006F">
        <w:rPr>
          <w:rFonts w:ascii="Times New Roman" w:eastAsia="Times New Roman" w:hAnsi="Times New Roman" w:cs="Times New Roman"/>
          <w:sz w:val="24"/>
          <w:szCs w:val="24"/>
        </w:rPr>
        <w:t>schola</w:t>
      </w:r>
      <w:proofErr w:type="spellEnd"/>
      <w:r w:rsidRPr="00C7006F">
        <w:rPr>
          <w:rFonts w:ascii="Times New Roman" w:eastAsia="Times New Roman" w:hAnsi="Times New Roman" w:cs="Times New Roman"/>
          <w:sz w:val="24"/>
          <w:szCs w:val="24"/>
        </w:rPr>
        <w:t xml:space="preserve">, lektor). Žáci se během studia seznámí s průběhem katolické mešní liturgie, charakteristikou jejích jednotlivých částí a s dalšími liturgickými obřady (křtiny, svatba, pohřeb). Portfolio každého žáka je systematicky obohacováno repertoárem uplatnitelným při těchto příležitostech (duchovní písně, </w:t>
      </w:r>
      <w:proofErr w:type="spellStart"/>
      <w:r w:rsidRPr="00C7006F">
        <w:rPr>
          <w:rFonts w:ascii="Times New Roman" w:eastAsia="Times New Roman" w:hAnsi="Times New Roman" w:cs="Times New Roman"/>
          <w:sz w:val="24"/>
          <w:szCs w:val="24"/>
        </w:rPr>
        <w:t>ordinaria</w:t>
      </w:r>
      <w:proofErr w:type="spellEnd"/>
      <w:r w:rsidRPr="00C7006F">
        <w:rPr>
          <w:rFonts w:ascii="Times New Roman" w:eastAsia="Times New Roman" w:hAnsi="Times New Roman" w:cs="Times New Roman"/>
          <w:sz w:val="24"/>
          <w:szCs w:val="24"/>
        </w:rPr>
        <w:t xml:space="preserve">, žalmy, krátké skladby vhodné coby vsuvky během liturgie apod.). </w:t>
      </w:r>
    </w:p>
    <w:p w:rsidR="006A65E6" w:rsidRPr="00C7006F" w:rsidRDefault="006A65E6" w:rsidP="00F5072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sz w:val="24"/>
          <w:szCs w:val="24"/>
        </w:rPr>
        <w:t>Základy improvizace pak tvoří s předchozím tematickým blokem logický pár, který organicky dotváří profil každého žáka. Umění improvizace je nezbytnou výbavou každého chrámového varhaníka a právě na tento typ improvizace se výuka v bloku soustřeďuje. Zde se ještě výrazněji uplatňuje jedinečnost žáka – jeho schopnost tvůrčího myšlení, reakce na aktuální podněty apod.</w:t>
      </w:r>
    </w:p>
    <w:p w:rsidR="00A51C15" w:rsidRPr="00C7006F" w:rsidRDefault="00A51C15" w:rsidP="00227A19">
      <w:pPr>
        <w:pBdr>
          <w:top w:val="nil"/>
          <w:left w:val="nil"/>
          <w:bottom w:val="nil"/>
          <w:right w:val="nil"/>
          <w:between w:val="nil"/>
        </w:pBdr>
        <w:tabs>
          <w:tab w:val="left" w:pos="3555"/>
        </w:tabs>
        <w:spacing w:after="0"/>
        <w:jc w:val="both"/>
        <w:rPr>
          <w:rFonts w:ascii="Times New Roman" w:eastAsia="Times New Roman" w:hAnsi="Times New Roman" w:cs="Times New Roman"/>
          <w:i/>
          <w:color w:val="1A1A18"/>
          <w:sz w:val="24"/>
          <w:szCs w:val="24"/>
          <w:lang w:eastAsia="cs-CZ"/>
        </w:rPr>
      </w:pPr>
    </w:p>
    <w:p w:rsidR="00FD3807" w:rsidRPr="005E0E69" w:rsidRDefault="00A51C15" w:rsidP="005E0E69">
      <w:pPr>
        <w:pStyle w:val="Nadpis4"/>
        <w:rPr>
          <w:rFonts w:ascii="Times New Roman" w:eastAsia="Times New Roman" w:hAnsi="Times New Roman" w:cs="Times New Roman"/>
          <w:i w:val="0"/>
          <w:color w:val="auto"/>
          <w:sz w:val="26"/>
          <w:szCs w:val="26"/>
          <w:lang w:eastAsia="cs-CZ"/>
        </w:rPr>
      </w:pPr>
      <w:r w:rsidRPr="005E0E69">
        <w:rPr>
          <w:rFonts w:ascii="Times New Roman" w:hAnsi="Times New Roman" w:cs="Times New Roman"/>
          <w:i w:val="0"/>
          <w:color w:val="auto"/>
          <w:sz w:val="26"/>
          <w:szCs w:val="26"/>
        </w:rPr>
        <w:t>Vzdělávací obsah vyučovaného předmětu</w:t>
      </w:r>
      <w:r w:rsidR="006A65E6" w:rsidRPr="005E0E69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Liturgická praxe</w:t>
      </w:r>
    </w:p>
    <w:p w:rsidR="006A65E6" w:rsidRPr="00C7006F" w:rsidRDefault="00070BA7" w:rsidP="00FD3807">
      <w:pPr>
        <w:pStyle w:val="Nadpis4"/>
        <w:numPr>
          <w:ilvl w:val="0"/>
          <w:numId w:val="0"/>
        </w:numPr>
        <w:ind w:left="864" w:hanging="864"/>
        <w:rPr>
          <w:rFonts w:ascii="Times New Roman" w:eastAsia="Times New Roman" w:hAnsi="Times New Roman" w:cs="Times New Roman"/>
          <w:i w:val="0"/>
          <w:color w:val="auto"/>
          <w:sz w:val="26"/>
          <w:szCs w:val="26"/>
          <w:lang w:eastAsia="cs-CZ"/>
        </w:rPr>
      </w:pPr>
      <w:r w:rsidRPr="00C7006F">
        <w:rPr>
          <w:rFonts w:ascii="Times New Roman" w:eastAsia="Times New Roman" w:hAnsi="Times New Roman" w:cs="Times New Roman"/>
          <w:i w:val="0"/>
          <w:color w:val="auto"/>
          <w:sz w:val="26"/>
          <w:szCs w:val="26"/>
          <w:lang w:eastAsia="cs-CZ"/>
        </w:rPr>
        <w:t xml:space="preserve">Liturgická praxe – </w:t>
      </w:r>
      <w:r w:rsidR="006A65E6" w:rsidRPr="00C7006F">
        <w:rPr>
          <w:rFonts w:ascii="Times New Roman" w:eastAsia="Times New Roman" w:hAnsi="Times New Roman" w:cs="Times New Roman"/>
          <w:i w:val="0"/>
          <w:color w:val="auto"/>
          <w:sz w:val="26"/>
          <w:szCs w:val="26"/>
          <w:lang w:eastAsia="cs-CZ"/>
        </w:rPr>
        <w:t>I</w:t>
      </w:r>
      <w:r w:rsidR="007233E2" w:rsidRPr="00C7006F">
        <w:rPr>
          <w:rFonts w:ascii="Times New Roman" w:eastAsia="Times New Roman" w:hAnsi="Times New Roman" w:cs="Times New Roman"/>
          <w:i w:val="0"/>
          <w:color w:val="auto"/>
          <w:sz w:val="26"/>
          <w:szCs w:val="26"/>
          <w:lang w:eastAsia="cs-CZ"/>
        </w:rPr>
        <w:t>. stupeň základního studia</w:t>
      </w:r>
    </w:p>
    <w:p w:rsidR="00B8051B" w:rsidRPr="00C7006F" w:rsidRDefault="00B8051B" w:rsidP="00227A19">
      <w:pPr>
        <w:rPr>
          <w:rFonts w:ascii="Times New Roman" w:hAnsi="Times New Roman" w:cs="Times New Roman"/>
          <w:lang w:eastAsia="cs-CZ"/>
        </w:rPr>
      </w:pPr>
    </w:p>
    <w:p w:rsidR="006A65E6" w:rsidRPr="00C7006F" w:rsidRDefault="006A65E6" w:rsidP="00227A1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b/>
          <w:sz w:val="24"/>
          <w:szCs w:val="24"/>
        </w:rPr>
        <w:t>6. ročník – 7. ročník</w:t>
      </w:r>
    </w:p>
    <w:p w:rsidR="006A65E6" w:rsidRPr="00C7006F" w:rsidRDefault="006A65E6" w:rsidP="00F50720">
      <w:pPr>
        <w:pStyle w:val="Odstavecseseznamem"/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sz w:val="24"/>
          <w:szCs w:val="24"/>
        </w:rPr>
        <w:t xml:space="preserve">Žák popíše a vysvětli průběh mše římsko-katolického ritu a podílí se na jejím doprovodu – tj. primárně hře a sekundárně zpěvu (mešní </w:t>
      </w:r>
      <w:proofErr w:type="spellStart"/>
      <w:r w:rsidRPr="00C7006F">
        <w:rPr>
          <w:rFonts w:ascii="Times New Roman" w:eastAsia="Times New Roman" w:hAnsi="Times New Roman" w:cs="Times New Roman"/>
          <w:sz w:val="24"/>
          <w:szCs w:val="24"/>
        </w:rPr>
        <w:t>ordinarium</w:t>
      </w:r>
      <w:proofErr w:type="spellEnd"/>
      <w:r w:rsidRPr="00C7006F">
        <w:rPr>
          <w:rFonts w:ascii="Times New Roman" w:eastAsia="Times New Roman" w:hAnsi="Times New Roman" w:cs="Times New Roman"/>
          <w:sz w:val="24"/>
          <w:szCs w:val="24"/>
        </w:rPr>
        <w:t xml:space="preserve">: Kyrie, Gloria, </w:t>
      </w:r>
      <w:proofErr w:type="spellStart"/>
      <w:r w:rsidRPr="00C7006F">
        <w:rPr>
          <w:rFonts w:ascii="Times New Roman" w:eastAsia="Times New Roman" w:hAnsi="Times New Roman" w:cs="Times New Roman"/>
          <w:sz w:val="24"/>
          <w:szCs w:val="24"/>
        </w:rPr>
        <w:t>Credo</w:t>
      </w:r>
      <w:proofErr w:type="spellEnd"/>
      <w:r w:rsidRPr="00C70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006F">
        <w:rPr>
          <w:rFonts w:ascii="Times New Roman" w:eastAsia="Times New Roman" w:hAnsi="Times New Roman" w:cs="Times New Roman"/>
          <w:sz w:val="24"/>
          <w:szCs w:val="24"/>
        </w:rPr>
        <w:t>Sanctus</w:t>
      </w:r>
      <w:proofErr w:type="spellEnd"/>
      <w:r w:rsidRPr="00C7006F">
        <w:rPr>
          <w:rFonts w:ascii="Times New Roman" w:eastAsia="Times New Roman" w:hAnsi="Times New Roman" w:cs="Times New Roman"/>
          <w:sz w:val="24"/>
          <w:szCs w:val="24"/>
        </w:rPr>
        <w:t xml:space="preserve">, Agnus Dei; mešní proprium: Introit, Graduale, </w:t>
      </w:r>
      <w:proofErr w:type="spellStart"/>
      <w:r w:rsidRPr="00C7006F">
        <w:rPr>
          <w:rFonts w:ascii="Times New Roman" w:eastAsia="Times New Roman" w:hAnsi="Times New Roman" w:cs="Times New Roman"/>
          <w:sz w:val="24"/>
          <w:szCs w:val="24"/>
        </w:rPr>
        <w:t>Alleluia</w:t>
      </w:r>
      <w:proofErr w:type="spellEnd"/>
      <w:r w:rsidRPr="00C70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006F">
        <w:rPr>
          <w:rFonts w:ascii="Times New Roman" w:eastAsia="Times New Roman" w:hAnsi="Times New Roman" w:cs="Times New Roman"/>
          <w:sz w:val="24"/>
          <w:szCs w:val="24"/>
        </w:rPr>
        <w:t>Offertorium</w:t>
      </w:r>
      <w:proofErr w:type="spellEnd"/>
      <w:r w:rsidRPr="00C70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006F">
        <w:rPr>
          <w:rFonts w:ascii="Times New Roman" w:eastAsia="Times New Roman" w:hAnsi="Times New Roman" w:cs="Times New Roman"/>
          <w:sz w:val="24"/>
          <w:szCs w:val="24"/>
        </w:rPr>
        <w:t>Communio</w:t>
      </w:r>
      <w:proofErr w:type="spellEnd"/>
      <w:r w:rsidRPr="00C70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006F">
        <w:rPr>
          <w:rFonts w:ascii="Times New Roman" w:eastAsia="Times New Roman" w:hAnsi="Times New Roman" w:cs="Times New Roman"/>
          <w:sz w:val="24"/>
          <w:szCs w:val="24"/>
        </w:rPr>
        <w:t>Ite</w:t>
      </w:r>
      <w:proofErr w:type="spellEnd"/>
      <w:r w:rsidRPr="00C70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006F">
        <w:rPr>
          <w:rFonts w:ascii="Times New Roman" w:eastAsia="Times New Roman" w:hAnsi="Times New Roman" w:cs="Times New Roman"/>
          <w:sz w:val="24"/>
          <w:szCs w:val="24"/>
        </w:rPr>
        <w:t>missa</w:t>
      </w:r>
      <w:proofErr w:type="spellEnd"/>
      <w:r w:rsidRPr="00C7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006F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C7006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A65E6" w:rsidRPr="00C7006F" w:rsidRDefault="006A65E6" w:rsidP="00F50720">
      <w:pPr>
        <w:pStyle w:val="Odstavecseseznamem"/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sz w:val="24"/>
          <w:szCs w:val="24"/>
        </w:rPr>
        <w:t>Popíše průběh liturgického roku, zvláště jeho stěžejní období (významné svátky, slavnosti, vánoční a velikonoční okruh).</w:t>
      </w:r>
    </w:p>
    <w:p w:rsidR="006A65E6" w:rsidRPr="00C7006F" w:rsidRDefault="006A65E6" w:rsidP="00F50720">
      <w:pPr>
        <w:pStyle w:val="Odstavecseseznamem"/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sz w:val="24"/>
          <w:szCs w:val="24"/>
        </w:rPr>
        <w:t>Prokáže znalost liturgických knih (kancionálů, lekcionáře, žaltáře) potřebných k doprovodu mešní liturgie.</w:t>
      </w:r>
    </w:p>
    <w:p w:rsidR="006A65E6" w:rsidRPr="00C7006F" w:rsidRDefault="006A65E6" w:rsidP="00F50720">
      <w:pPr>
        <w:pStyle w:val="Odstavecseseznamem"/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sz w:val="24"/>
          <w:szCs w:val="24"/>
        </w:rPr>
        <w:t xml:space="preserve">Interpretuje mešní píseň s vědomím specifik doprovodu sborového zpěvu (tempo, nádechy, předehra, dohra, registrace) a spoluorganizuje veřejně hudební doprovod mše. </w:t>
      </w:r>
    </w:p>
    <w:p w:rsidR="006A65E6" w:rsidRPr="00C7006F" w:rsidRDefault="006A65E6" w:rsidP="00227A19">
      <w:pPr>
        <w:spacing w:after="0"/>
        <w:ind w:left="720"/>
        <w:rPr>
          <w:rFonts w:ascii="Times New Roman" w:eastAsia="Times New Roman" w:hAnsi="Times New Roman" w:cs="Times New Roman"/>
        </w:rPr>
      </w:pPr>
    </w:p>
    <w:p w:rsidR="00B8051B" w:rsidRPr="00C7006F" w:rsidRDefault="00B8051B" w:rsidP="00227A19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b/>
          <w:color w:val="1A1A18"/>
          <w:sz w:val="26"/>
          <w:szCs w:val="26"/>
          <w:lang w:eastAsia="cs-CZ"/>
        </w:rPr>
      </w:pPr>
    </w:p>
    <w:p w:rsidR="00F50720" w:rsidRPr="00C7006F" w:rsidRDefault="00F50720" w:rsidP="00227A19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b/>
          <w:color w:val="1A1A18"/>
          <w:sz w:val="26"/>
          <w:szCs w:val="26"/>
          <w:lang w:eastAsia="cs-CZ"/>
        </w:rPr>
      </w:pPr>
    </w:p>
    <w:p w:rsidR="00F50720" w:rsidRPr="00C7006F" w:rsidRDefault="00F50720" w:rsidP="00227A19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b/>
          <w:color w:val="1A1A18"/>
          <w:sz w:val="26"/>
          <w:szCs w:val="26"/>
          <w:lang w:eastAsia="cs-CZ"/>
        </w:rPr>
      </w:pPr>
    </w:p>
    <w:p w:rsidR="006A65E6" w:rsidRPr="00C7006F" w:rsidRDefault="006A65E6" w:rsidP="00227A19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cs-CZ"/>
        </w:rPr>
      </w:pPr>
      <w:r w:rsidRPr="00C7006F">
        <w:rPr>
          <w:rFonts w:ascii="Times New Roman" w:eastAsia="Times New Roman" w:hAnsi="Times New Roman" w:cs="Times New Roman"/>
          <w:b/>
          <w:color w:val="1A1A18"/>
          <w:sz w:val="26"/>
          <w:szCs w:val="26"/>
          <w:lang w:eastAsia="cs-CZ"/>
        </w:rPr>
        <w:lastRenderedPageBreak/>
        <w:t>Liturgická praxe – II. stupeň základního studia</w:t>
      </w:r>
    </w:p>
    <w:p w:rsidR="006A65E6" w:rsidRPr="00C7006F" w:rsidRDefault="006A65E6" w:rsidP="00F507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b/>
          <w:sz w:val="24"/>
          <w:szCs w:val="24"/>
        </w:rPr>
        <w:t>1. ročník – 4. ročník</w:t>
      </w:r>
    </w:p>
    <w:p w:rsidR="006A65E6" w:rsidRPr="00C7006F" w:rsidRDefault="006A65E6" w:rsidP="00F50720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sz w:val="24"/>
          <w:szCs w:val="24"/>
        </w:rPr>
        <w:t>Žák popíše a vysvětli průběh liturgických obřadů římsko-katolického ritu a podílí se na jejich doprovodu (mše, křestní, svatební a pohřební obřady).</w:t>
      </w:r>
    </w:p>
    <w:p w:rsidR="006A65E6" w:rsidRPr="00C7006F" w:rsidRDefault="006A65E6" w:rsidP="00F50720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sz w:val="24"/>
          <w:szCs w:val="24"/>
        </w:rPr>
        <w:t>Organizuje veřejně doprovod cele mše, prokazuje pohotovou přizpůsobivost dané situaci (řeší nečekané problémy).</w:t>
      </w:r>
    </w:p>
    <w:p w:rsidR="006A65E6" w:rsidRPr="00C7006F" w:rsidRDefault="006A65E6" w:rsidP="00F50720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sz w:val="24"/>
          <w:szCs w:val="24"/>
        </w:rPr>
        <w:t>Interpretuje skladby se zpěváky/instrumentalisty coby korepetitor v rámci bohoslužby či jiného obřadu.</w:t>
      </w:r>
    </w:p>
    <w:p w:rsidR="00070BA7" w:rsidRPr="00C7006F" w:rsidRDefault="00070BA7" w:rsidP="00227A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A65E6" w:rsidRPr="005E0E69" w:rsidRDefault="00B8051B" w:rsidP="005E0E69">
      <w:pPr>
        <w:pStyle w:val="Nadpis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5E0E69">
        <w:rPr>
          <w:rFonts w:ascii="Times New Roman" w:hAnsi="Times New Roman" w:cs="Times New Roman"/>
          <w:i w:val="0"/>
          <w:color w:val="auto"/>
          <w:sz w:val="26"/>
          <w:szCs w:val="26"/>
        </w:rPr>
        <w:t>Varhanní improvizace</w:t>
      </w:r>
    </w:p>
    <w:p w:rsidR="007233E2" w:rsidRPr="00C7006F" w:rsidRDefault="00A51C15" w:rsidP="00227A19">
      <w:pPr>
        <w:pStyle w:val="Nadpis4"/>
        <w:numPr>
          <w:ilvl w:val="0"/>
          <w:numId w:val="0"/>
        </w:numPr>
        <w:ind w:left="864" w:hanging="86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Vzdělávací obsah vyučovaného předmětu</w:t>
      </w:r>
      <w:r w:rsidR="00B8051B"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Varhanní improvizace</w:t>
      </w:r>
    </w:p>
    <w:p w:rsidR="00316AF8" w:rsidRPr="00C7006F" w:rsidRDefault="00316AF8" w:rsidP="00227A19">
      <w:pPr>
        <w:jc w:val="both"/>
        <w:rPr>
          <w:rFonts w:ascii="Times New Roman" w:hAnsi="Times New Roman" w:cs="Times New Roman"/>
        </w:rPr>
      </w:pPr>
    </w:p>
    <w:p w:rsidR="00070BA7" w:rsidRPr="00C7006F" w:rsidRDefault="00B8051B" w:rsidP="00227A19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cs-CZ"/>
        </w:rPr>
      </w:pPr>
      <w:r w:rsidRPr="00C700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cs-CZ"/>
        </w:rPr>
        <w:t xml:space="preserve">Varhanní improvizace – </w:t>
      </w:r>
      <w:r w:rsidR="007233E2" w:rsidRPr="00C700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cs-CZ"/>
        </w:rPr>
        <w:t>I. stupeň základního studia</w:t>
      </w:r>
    </w:p>
    <w:p w:rsidR="00B8051B" w:rsidRPr="00C7006F" w:rsidRDefault="00B8051B" w:rsidP="00F507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b/>
          <w:sz w:val="24"/>
          <w:szCs w:val="24"/>
        </w:rPr>
        <w:t>6. ročník</w:t>
      </w:r>
    </w:p>
    <w:p w:rsidR="00B8051B" w:rsidRPr="00C7006F" w:rsidRDefault="00B8051B" w:rsidP="00F50720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 xml:space="preserve">Prakticky ovládá harmonické kadence (hrané oběma rukama: </w:t>
      </w:r>
      <w:proofErr w:type="gramStart"/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T, S, D, T  v durových</w:t>
      </w:r>
      <w:proofErr w:type="gramEnd"/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 xml:space="preserve"> tóninách i mollových tóninách).</w:t>
      </w:r>
    </w:p>
    <w:p w:rsidR="00B8051B" w:rsidRPr="00C7006F" w:rsidRDefault="00B8051B" w:rsidP="00F50720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Vytvoří jednoduchou harmonizaci lidové písně.</w:t>
      </w:r>
    </w:p>
    <w:p w:rsidR="00B8051B" w:rsidRPr="00C7006F" w:rsidRDefault="00B8051B" w:rsidP="00F50720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Transponuje jednoduché melodie.</w:t>
      </w:r>
    </w:p>
    <w:p w:rsidR="00B8051B" w:rsidRPr="00C7006F" w:rsidRDefault="00B8051B" w:rsidP="00F50720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Zahraje snadnou pastorelu.</w:t>
      </w:r>
    </w:p>
    <w:p w:rsidR="00B8051B" w:rsidRPr="00C7006F" w:rsidRDefault="00B8051B" w:rsidP="00F50720">
      <w:pPr>
        <w:spacing w:after="0"/>
        <w:jc w:val="both"/>
        <w:rPr>
          <w:rFonts w:ascii="Times New Roman" w:eastAsia="Times New Roman" w:hAnsi="Times New Roman" w:cs="Times New Roman"/>
          <w:color w:val="191818"/>
          <w:sz w:val="24"/>
          <w:szCs w:val="24"/>
        </w:rPr>
      </w:pPr>
    </w:p>
    <w:p w:rsidR="00B8051B" w:rsidRPr="00C7006F" w:rsidRDefault="00B8051B" w:rsidP="00F507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b/>
          <w:sz w:val="24"/>
          <w:szCs w:val="24"/>
        </w:rPr>
        <w:t>7. ročník</w:t>
      </w:r>
    </w:p>
    <w:p w:rsidR="00B8051B" w:rsidRPr="00C7006F" w:rsidRDefault="00B8051B" w:rsidP="00F50720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Žák je schopen realizovat harmonickou kadenci s doprovodem pedálu a vynášet sólovou melodii na základě harmonických tónů na sólový registr na samostatný manuál.</w:t>
      </w:r>
    </w:p>
    <w:p w:rsidR="00B8051B" w:rsidRPr="00C7006F" w:rsidRDefault="00B8051B" w:rsidP="00F50720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Zahraje předehru na duchovní píseň.</w:t>
      </w:r>
    </w:p>
    <w:p w:rsidR="00B8051B" w:rsidRPr="00C7006F" w:rsidRDefault="00B8051B" w:rsidP="00227A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191818"/>
        </w:rPr>
      </w:pPr>
    </w:p>
    <w:p w:rsidR="00B8051B" w:rsidRPr="00C7006F" w:rsidRDefault="00B8051B" w:rsidP="00227A19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cs-CZ"/>
        </w:rPr>
      </w:pPr>
      <w:r w:rsidRPr="00C700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cs-CZ"/>
        </w:rPr>
        <w:t>Varhanní improvizace – II. stupeň základního studia</w:t>
      </w:r>
    </w:p>
    <w:p w:rsidR="00B8051B" w:rsidRPr="00C7006F" w:rsidRDefault="00B8051B" w:rsidP="00227A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191818"/>
        </w:rPr>
      </w:pPr>
    </w:p>
    <w:p w:rsidR="00B8051B" w:rsidRPr="00C7006F" w:rsidRDefault="00B8051B" w:rsidP="00F507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b/>
          <w:sz w:val="24"/>
          <w:szCs w:val="24"/>
        </w:rPr>
        <w:t>1. ročník</w:t>
      </w:r>
    </w:p>
    <w:p w:rsidR="00B8051B" w:rsidRPr="00C7006F" w:rsidRDefault="00B8051B" w:rsidP="00F5072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 xml:space="preserve">   Improvizuje na podkladu harmonické kadence v durových i mollových tóninách.</w:t>
      </w:r>
    </w:p>
    <w:p w:rsidR="00B8051B" w:rsidRPr="00C7006F" w:rsidRDefault="00B8051B" w:rsidP="00F5072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sz w:val="24"/>
          <w:szCs w:val="24"/>
        </w:rPr>
        <w:t>Při improvizaci zvládá čtyřhlasou sazbu, využívá střídavé a melodické tóny.</w:t>
      </w:r>
    </w:p>
    <w:p w:rsidR="00B8051B" w:rsidRPr="00C7006F" w:rsidRDefault="00B8051B" w:rsidP="00F5072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sz w:val="24"/>
          <w:szCs w:val="24"/>
        </w:rPr>
        <w:t>Vytvoří předehru na duchovní píseň se sólovým kolorovaným hlasem.</w:t>
      </w:r>
    </w:p>
    <w:p w:rsidR="00B8051B" w:rsidRPr="00C7006F" w:rsidRDefault="00B8051B" w:rsidP="00F5072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 xml:space="preserve">   Realizuje jednoduchou harmonizaci duchovní písně.</w:t>
      </w:r>
    </w:p>
    <w:p w:rsidR="00B8051B" w:rsidRPr="00C7006F" w:rsidRDefault="00B8051B" w:rsidP="00F507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51B" w:rsidRPr="00C7006F" w:rsidRDefault="00B8051B" w:rsidP="00F507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b/>
          <w:sz w:val="24"/>
          <w:szCs w:val="24"/>
        </w:rPr>
        <w:t>2. ročník</w:t>
      </w:r>
    </w:p>
    <w:p w:rsidR="00B8051B" w:rsidRPr="00C7006F" w:rsidRDefault="00B8051B" w:rsidP="00F50720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Improvizuje jednoduchou skladbu za využití T, S, D, popř. T, S, D, VI, II atd.</w:t>
      </w:r>
    </w:p>
    <w:p w:rsidR="00B8051B" w:rsidRPr="00C7006F" w:rsidRDefault="00B8051B" w:rsidP="00F50720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sz w:val="24"/>
          <w:szCs w:val="24"/>
        </w:rPr>
        <w:t xml:space="preserve">  Žák je schopen zvládnout jednoduché </w:t>
      </w:r>
      <w:proofErr w:type="spellStart"/>
      <w:r w:rsidRPr="00C7006F">
        <w:rPr>
          <w:rFonts w:ascii="Times New Roman" w:eastAsia="Times New Roman" w:hAnsi="Times New Roman" w:cs="Times New Roman"/>
          <w:sz w:val="24"/>
          <w:szCs w:val="24"/>
        </w:rPr>
        <w:t>bicinium</w:t>
      </w:r>
      <w:proofErr w:type="spellEnd"/>
      <w:r w:rsidRPr="00C700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51B" w:rsidRPr="00C7006F" w:rsidRDefault="00B8051B" w:rsidP="00F50720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 xml:space="preserve">  Při improvizaci samostatně využívá možností nástroje k registraci.</w:t>
      </w:r>
    </w:p>
    <w:p w:rsidR="00B8051B" w:rsidRPr="00C7006F" w:rsidRDefault="00B8051B" w:rsidP="00F50720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 xml:space="preserve">  Seznámí se se základy generálbasového doprovodu.</w:t>
      </w:r>
    </w:p>
    <w:p w:rsidR="00B8051B" w:rsidRPr="00C7006F" w:rsidRDefault="00B8051B" w:rsidP="00F507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51B" w:rsidRPr="00C7006F" w:rsidRDefault="00B8051B" w:rsidP="00F507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ročník</w:t>
      </w:r>
    </w:p>
    <w:p w:rsidR="00B8051B" w:rsidRPr="00C7006F" w:rsidRDefault="00B8051B" w:rsidP="00F50720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Improvizuje jednoduché preludium v plenu.</w:t>
      </w:r>
    </w:p>
    <w:p w:rsidR="00B8051B" w:rsidRPr="00C7006F" w:rsidRDefault="00B8051B" w:rsidP="00F50720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Při improvizaci využívá kontrastu jednotlivých strojů, manuálů varhan.</w:t>
      </w:r>
    </w:p>
    <w:p w:rsidR="00B8051B" w:rsidRPr="00C7006F" w:rsidRDefault="00B8051B" w:rsidP="00F50720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 xml:space="preserve">Využívá </w:t>
      </w:r>
      <w:proofErr w:type="spellStart"/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mimotonální</w:t>
      </w:r>
      <w:proofErr w:type="spellEnd"/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 xml:space="preserve"> dominanty, terciové příbuznosti.</w:t>
      </w:r>
    </w:p>
    <w:p w:rsidR="00B8051B" w:rsidRPr="00C7006F" w:rsidRDefault="00B8051B" w:rsidP="00F50720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 xml:space="preserve">Uplatňuje zákonitosti snadných hudebních forem (rondo, ABA, </w:t>
      </w:r>
      <w:proofErr w:type="spellStart"/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ciaconna</w:t>
      </w:r>
      <w:proofErr w:type="spellEnd"/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).</w:t>
      </w:r>
    </w:p>
    <w:p w:rsidR="00B8051B" w:rsidRPr="00C7006F" w:rsidRDefault="00B8051B" w:rsidP="00F50720">
      <w:pPr>
        <w:spacing w:after="0"/>
        <w:jc w:val="both"/>
        <w:rPr>
          <w:rFonts w:ascii="Times New Roman" w:eastAsia="Times New Roman" w:hAnsi="Times New Roman" w:cs="Times New Roman"/>
          <w:color w:val="191818"/>
          <w:sz w:val="24"/>
          <w:szCs w:val="24"/>
        </w:rPr>
      </w:pPr>
    </w:p>
    <w:p w:rsidR="00B8051B" w:rsidRPr="00C7006F" w:rsidRDefault="00B8051B" w:rsidP="00F507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b/>
          <w:sz w:val="24"/>
          <w:szCs w:val="24"/>
        </w:rPr>
        <w:t>4. ročník</w:t>
      </w:r>
    </w:p>
    <w:p w:rsidR="00B8051B" w:rsidRPr="00C7006F" w:rsidRDefault="00B8051B" w:rsidP="00F50720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Samostatně̌ využije pokročilejší harmonické funkce a složitější kadence, využívá alterace.</w:t>
      </w:r>
    </w:p>
    <w:p w:rsidR="00B8051B" w:rsidRPr="00C7006F" w:rsidRDefault="00B8051B" w:rsidP="00F50720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Používá pedál při improvizaci, a to i pohyblivý.</w:t>
      </w:r>
    </w:p>
    <w:p w:rsidR="00B8051B" w:rsidRPr="00C7006F" w:rsidRDefault="00B8051B" w:rsidP="00F50720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Při improvizaci využije prodlevu, manuálovou či pedálovou.</w:t>
      </w:r>
    </w:p>
    <w:p w:rsidR="00B8051B" w:rsidRPr="00C7006F" w:rsidRDefault="00B8051B" w:rsidP="00F50720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Je schopen modulovat z počáteční do cílové tóniny.</w:t>
      </w:r>
    </w:p>
    <w:p w:rsidR="00B8051B" w:rsidRPr="00C7006F" w:rsidRDefault="00B8051B" w:rsidP="00F50720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Realizuje jednoduchý generálbasový doprovod.</w:t>
      </w:r>
    </w:p>
    <w:p w:rsidR="00B8051B" w:rsidRPr="00C7006F" w:rsidRDefault="00B8051B" w:rsidP="00F50720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color w:val="191818"/>
          <w:sz w:val="24"/>
          <w:szCs w:val="24"/>
        </w:rPr>
        <w:t>Je schopen samostatně improvizovat s ohledem na stylovost či zadání.</w:t>
      </w:r>
    </w:p>
    <w:p w:rsidR="00F50720" w:rsidRPr="00C7006F" w:rsidRDefault="00F50720" w:rsidP="00F507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191818"/>
          <w:sz w:val="24"/>
          <w:szCs w:val="24"/>
        </w:rPr>
      </w:pPr>
    </w:p>
    <w:p w:rsidR="00F50720" w:rsidRPr="00C7006F" w:rsidRDefault="00F50720" w:rsidP="00F507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191818"/>
          <w:sz w:val="24"/>
          <w:szCs w:val="24"/>
        </w:rPr>
      </w:pPr>
    </w:p>
    <w:p w:rsidR="00F50720" w:rsidRPr="00C7006F" w:rsidRDefault="00F50720" w:rsidP="00F507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191818"/>
          <w:sz w:val="24"/>
          <w:szCs w:val="24"/>
        </w:rPr>
      </w:pPr>
    </w:p>
    <w:p w:rsidR="00F50720" w:rsidRPr="00C7006F" w:rsidRDefault="00F50720" w:rsidP="00F507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191818"/>
          <w:sz w:val="24"/>
          <w:szCs w:val="24"/>
        </w:rPr>
      </w:pPr>
    </w:p>
    <w:p w:rsidR="00F50720" w:rsidRPr="00C7006F" w:rsidRDefault="00F50720" w:rsidP="00F507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7A4" w:rsidRPr="00C7006F" w:rsidRDefault="00257D5E" w:rsidP="00227A19">
      <w:pPr>
        <w:pStyle w:val="Nadpis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0" w:name="_Toc18585046"/>
      <w:r w:rsidRPr="00C7006F">
        <w:rPr>
          <w:rFonts w:ascii="Times New Roman" w:hAnsi="Times New Roman" w:cs="Times New Roman"/>
          <w:color w:val="auto"/>
          <w:sz w:val="26"/>
          <w:szCs w:val="26"/>
        </w:rPr>
        <w:t>Hra na housle</w:t>
      </w:r>
      <w:bookmarkEnd w:id="20"/>
    </w:p>
    <w:p w:rsidR="00316AF8" w:rsidRPr="00C7006F" w:rsidRDefault="00316AF8" w:rsidP="00227A19">
      <w:pPr>
        <w:jc w:val="both"/>
        <w:rPr>
          <w:rFonts w:ascii="Times New Roman" w:hAnsi="Times New Roman" w:cs="Times New Roman"/>
        </w:rPr>
      </w:pPr>
    </w:p>
    <w:p w:rsidR="00E36FFD" w:rsidRPr="00C7006F" w:rsidRDefault="00E36FFD" w:rsidP="00227A1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>Charakteristika</w:t>
      </w:r>
    </w:p>
    <w:p w:rsidR="005967A4" w:rsidRPr="00C7006F" w:rsidRDefault="00E36FFD" w:rsidP="00227A19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6"/>
        </w:rPr>
      </w:pPr>
      <w:r w:rsidRPr="00C7006F">
        <w:rPr>
          <w:rFonts w:cs="Times New Roman"/>
          <w:b w:val="0"/>
          <w:sz w:val="24"/>
          <w:szCs w:val="26"/>
        </w:rPr>
        <w:t xml:space="preserve">Do studijního zaměření Hra na housle jsou přijímání žáci od 7 let věku. </w:t>
      </w:r>
      <w:r w:rsidR="00E70746" w:rsidRPr="00C7006F">
        <w:rPr>
          <w:rFonts w:cs="Times New Roman"/>
          <w:b w:val="0"/>
          <w:sz w:val="24"/>
          <w:szCs w:val="26"/>
        </w:rPr>
        <w:t>Pro žáky od 5 let je k dispozici Přípravné studium hry na housle.</w:t>
      </w:r>
    </w:p>
    <w:p w:rsidR="00E36FFD" w:rsidRPr="00C7006F" w:rsidRDefault="00E36FFD" w:rsidP="008A7FDF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6"/>
        </w:rPr>
      </w:pPr>
      <w:r w:rsidRPr="00C7006F">
        <w:rPr>
          <w:rFonts w:cs="Times New Roman"/>
          <w:b w:val="0"/>
          <w:sz w:val="24"/>
          <w:szCs w:val="26"/>
        </w:rPr>
        <w:t>V průběhu celého studia se mohou žáci uplatnit v souborové hře nebo</w:t>
      </w:r>
      <w:r w:rsidR="00E70746" w:rsidRPr="00C7006F">
        <w:rPr>
          <w:rFonts w:cs="Times New Roman"/>
          <w:b w:val="0"/>
          <w:sz w:val="24"/>
          <w:szCs w:val="26"/>
        </w:rPr>
        <w:t xml:space="preserve"> případně</w:t>
      </w:r>
      <w:r w:rsidR="00E4208A" w:rsidRPr="00C7006F">
        <w:rPr>
          <w:rFonts w:cs="Times New Roman"/>
          <w:b w:val="0"/>
          <w:sz w:val="24"/>
          <w:szCs w:val="26"/>
        </w:rPr>
        <w:t xml:space="preserve"> ve školní kapele. </w:t>
      </w:r>
      <w:r w:rsidR="00E4208A" w:rsidRPr="00C7006F">
        <w:rPr>
          <w:rFonts w:cs="Times New Roman"/>
          <w:b w:val="0"/>
          <w:sz w:val="24"/>
          <w:szCs w:val="26"/>
        </w:rPr>
        <w:tab/>
        <w:t>Žá</w:t>
      </w:r>
      <w:r w:rsidRPr="00C7006F">
        <w:rPr>
          <w:rFonts w:cs="Times New Roman"/>
          <w:b w:val="0"/>
          <w:sz w:val="24"/>
          <w:szCs w:val="26"/>
        </w:rPr>
        <w:t>ci jsou průběžně sezn</w:t>
      </w:r>
      <w:r w:rsidR="00E70746" w:rsidRPr="00C7006F">
        <w:rPr>
          <w:rFonts w:cs="Times New Roman"/>
          <w:b w:val="0"/>
          <w:sz w:val="24"/>
          <w:szCs w:val="26"/>
        </w:rPr>
        <w:t>amováni s li</w:t>
      </w:r>
      <w:r w:rsidRPr="00C7006F">
        <w:rPr>
          <w:rFonts w:cs="Times New Roman"/>
          <w:b w:val="0"/>
          <w:sz w:val="24"/>
          <w:szCs w:val="26"/>
        </w:rPr>
        <w:t>t</w:t>
      </w:r>
      <w:r w:rsidR="00E70746" w:rsidRPr="00C7006F">
        <w:rPr>
          <w:rFonts w:cs="Times New Roman"/>
          <w:b w:val="0"/>
          <w:sz w:val="24"/>
          <w:szCs w:val="26"/>
        </w:rPr>
        <w:t>e</w:t>
      </w:r>
      <w:r w:rsidRPr="00C7006F">
        <w:rPr>
          <w:rFonts w:cs="Times New Roman"/>
          <w:b w:val="0"/>
          <w:sz w:val="24"/>
          <w:szCs w:val="26"/>
        </w:rPr>
        <w:t xml:space="preserve">raturou různých stylů a žánrů určenou pro housle. Později se také sami podílí na výběru svého studijního repertoáru. V individuální i kolektivní výuce je přihlíženo k individualitě žáka, rozvoji vrozených dispozic a je respektováno žákovo žánrové zaměření. </w:t>
      </w:r>
    </w:p>
    <w:p w:rsidR="00E36FFD" w:rsidRPr="00C7006F" w:rsidRDefault="00E36FFD" w:rsidP="008A7FDF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6"/>
        </w:rPr>
      </w:pPr>
      <w:r w:rsidRPr="00C7006F">
        <w:rPr>
          <w:rFonts w:cs="Times New Roman"/>
          <w:b w:val="0"/>
          <w:sz w:val="24"/>
          <w:szCs w:val="26"/>
        </w:rPr>
        <w:t>Žáci mají možnost se připravit k přijímacím zkouškám na konzervatoře nebo vysoké školy pedagogického zaměření. Získané zkušenosti a dovednosti mohou všichni absolventi uplatnit ve skupinách amatérského typu nebo se nadále věnovat komorní hře.</w:t>
      </w:r>
    </w:p>
    <w:p w:rsidR="00F50720" w:rsidRPr="00C7006F" w:rsidRDefault="00F50720" w:rsidP="008A7FDF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6"/>
        </w:rPr>
      </w:pPr>
    </w:p>
    <w:p w:rsidR="00F50720" w:rsidRPr="00C7006F" w:rsidRDefault="00F50720" w:rsidP="008A7FDF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6"/>
        </w:rPr>
      </w:pPr>
    </w:p>
    <w:p w:rsidR="00F50720" w:rsidRPr="00C7006F" w:rsidRDefault="00F50720" w:rsidP="008A7FDF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6"/>
        </w:rPr>
      </w:pPr>
    </w:p>
    <w:p w:rsidR="00F50720" w:rsidRPr="00C7006F" w:rsidRDefault="00F50720" w:rsidP="008A7FDF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6"/>
        </w:rPr>
      </w:pPr>
    </w:p>
    <w:p w:rsidR="00F50720" w:rsidRPr="00C7006F" w:rsidRDefault="00F50720" w:rsidP="008A7FDF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6"/>
        </w:rPr>
      </w:pPr>
    </w:p>
    <w:p w:rsidR="00F50720" w:rsidRPr="00C7006F" w:rsidRDefault="00F50720" w:rsidP="008A7FDF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6"/>
        </w:rPr>
      </w:pPr>
    </w:p>
    <w:p w:rsidR="00F50720" w:rsidRPr="00C7006F" w:rsidRDefault="00F50720" w:rsidP="008A7FDF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6"/>
        </w:rPr>
      </w:pPr>
    </w:p>
    <w:p w:rsidR="00E36FFD" w:rsidRPr="00C7006F" w:rsidRDefault="00E36FFD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6"/>
        </w:rPr>
      </w:pPr>
    </w:p>
    <w:p w:rsidR="00C076C5" w:rsidRPr="00C7006F" w:rsidRDefault="00316AF8" w:rsidP="008A7FDF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Učební plány</w:t>
      </w:r>
      <w:r w:rsidR="00A961A3"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9841D8" w:rsidRPr="00C7006F" w:rsidRDefault="009841D8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C076C5" w:rsidRDefault="00D418CB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 xml:space="preserve">Hra na housle - </w:t>
      </w:r>
      <w:r w:rsidR="00E70746" w:rsidRPr="00C7006F">
        <w:rPr>
          <w:rFonts w:cs="Times New Roman"/>
          <w:sz w:val="26"/>
          <w:szCs w:val="26"/>
        </w:rPr>
        <w:t>Přípravné studium a I. stupeň základního studia</w:t>
      </w:r>
    </w:p>
    <w:p w:rsidR="00C7006F" w:rsidRPr="00C7006F" w:rsidRDefault="00C7006F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tbl>
      <w:tblPr>
        <w:tblStyle w:val="Mkatabulky1"/>
        <w:tblW w:w="9910" w:type="dxa"/>
        <w:jc w:val="center"/>
        <w:tblLook w:val="04A0" w:firstRow="1" w:lastRow="0" w:firstColumn="1" w:lastColumn="0" w:noHBand="0" w:noVBand="1"/>
      </w:tblPr>
      <w:tblGrid>
        <w:gridCol w:w="2075"/>
        <w:gridCol w:w="621"/>
        <w:gridCol w:w="606"/>
        <w:gridCol w:w="856"/>
        <w:gridCol w:w="832"/>
        <w:gridCol w:w="732"/>
        <w:gridCol w:w="733"/>
        <w:gridCol w:w="733"/>
        <w:gridCol w:w="733"/>
        <w:gridCol w:w="733"/>
        <w:gridCol w:w="1256"/>
      </w:tblGrid>
      <w:tr w:rsidR="00316AF8" w:rsidRPr="00C7006F" w:rsidTr="00B8051B">
        <w:trPr>
          <w:trHeight w:val="575"/>
          <w:jc w:val="center"/>
        </w:trPr>
        <w:tc>
          <w:tcPr>
            <w:tcW w:w="20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I.stupeň</w:t>
            </w:r>
            <w:proofErr w:type="spellEnd"/>
            <w:proofErr w:type="gramEnd"/>
            <w:r w:rsidRPr="00C7006F">
              <w:rPr>
                <w:rFonts w:ascii="Times New Roman" w:hAnsi="Times New Roman" w:cs="Times New Roman"/>
                <w:sz w:val="24"/>
              </w:rPr>
              <w:t xml:space="preserve"> základního studia</w:t>
            </w:r>
          </w:p>
        </w:tc>
        <w:tc>
          <w:tcPr>
            <w:tcW w:w="7835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Počet hodin v ročníku</w:t>
            </w:r>
          </w:p>
        </w:tc>
      </w:tr>
      <w:tr w:rsidR="00316AF8" w:rsidRPr="00C7006F" w:rsidTr="00B8051B">
        <w:trPr>
          <w:trHeight w:val="575"/>
          <w:jc w:val="center"/>
        </w:trPr>
        <w:tc>
          <w:tcPr>
            <w:tcW w:w="207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Přípravné studium</w:t>
            </w:r>
          </w:p>
        </w:tc>
        <w:tc>
          <w:tcPr>
            <w:tcW w:w="6608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Základní studium</w:t>
            </w:r>
          </w:p>
        </w:tc>
      </w:tr>
      <w:tr w:rsidR="00316AF8" w:rsidRPr="00C7006F" w:rsidTr="00B8051B">
        <w:trPr>
          <w:trHeight w:val="575"/>
          <w:jc w:val="center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Název vyučovacího předmětu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6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3.r.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4.r.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5.r.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6.r.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7.r.</w:t>
            </w:r>
            <w:proofErr w:type="gramEnd"/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Minimum hodin za 7 let</w:t>
            </w:r>
          </w:p>
        </w:tc>
      </w:tr>
      <w:tr w:rsidR="00F41EDD" w:rsidRPr="00C7006F" w:rsidTr="00B8051B">
        <w:trPr>
          <w:trHeight w:val="575"/>
          <w:jc w:val="center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1EDD" w:rsidRPr="00C7006F" w:rsidRDefault="00F41EDD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Přípravná hra na housle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EDD" w:rsidRPr="00C7006F" w:rsidRDefault="00F41EDD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1EDD" w:rsidRPr="00C7006F" w:rsidRDefault="00F41EDD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EDD" w:rsidRPr="00C7006F" w:rsidRDefault="00F41EDD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EDD" w:rsidRPr="00C7006F" w:rsidRDefault="00F41EDD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EDD" w:rsidRPr="00C7006F" w:rsidRDefault="00F41EDD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EDD" w:rsidRPr="00C7006F" w:rsidRDefault="00F41EDD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EDD" w:rsidRPr="00C7006F" w:rsidRDefault="00F41EDD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EDD" w:rsidRPr="00C7006F" w:rsidRDefault="00F41EDD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1EDD" w:rsidRPr="00C7006F" w:rsidRDefault="00F41EDD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1EDD" w:rsidRPr="00C7006F" w:rsidRDefault="00F41EDD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16AF8" w:rsidRPr="00C7006F" w:rsidTr="00B8051B">
        <w:trPr>
          <w:trHeight w:val="575"/>
          <w:jc w:val="center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Hra na housle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316AF8" w:rsidRPr="00C7006F" w:rsidTr="00B8051B">
        <w:trPr>
          <w:trHeight w:val="575"/>
          <w:jc w:val="center"/>
        </w:trPr>
        <w:tc>
          <w:tcPr>
            <w:tcW w:w="207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Hudební nauka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C22B53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C22B53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C22B53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9913B1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913B1" w:rsidRPr="00C7006F" w:rsidTr="00B8051B">
        <w:trPr>
          <w:trHeight w:val="575"/>
          <w:jc w:val="center"/>
        </w:trPr>
        <w:tc>
          <w:tcPr>
            <w:tcW w:w="207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3B1" w:rsidRPr="00C7006F" w:rsidRDefault="009913B1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Komorní hra Souborová hra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13B1" w:rsidRPr="00C7006F" w:rsidRDefault="009913B1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3B1" w:rsidRPr="00C7006F" w:rsidRDefault="009913B1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13B1" w:rsidRPr="00C7006F" w:rsidRDefault="009913B1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13B1" w:rsidRPr="00C7006F" w:rsidRDefault="009913B1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13B1" w:rsidRPr="00C7006F" w:rsidRDefault="009913B1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13B1" w:rsidRPr="00C7006F" w:rsidRDefault="009913B1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13B1" w:rsidRPr="00C7006F" w:rsidRDefault="009913B1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13B1" w:rsidRPr="00C7006F" w:rsidRDefault="009913B1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3B1" w:rsidRPr="00C7006F" w:rsidRDefault="009913B1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3B1" w:rsidRPr="00C7006F" w:rsidRDefault="009913B1" w:rsidP="00B805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316AF8" w:rsidRPr="00C7006F" w:rsidTr="00B8051B">
        <w:trPr>
          <w:trHeight w:val="575"/>
          <w:jc w:val="center"/>
        </w:trPr>
        <w:tc>
          <w:tcPr>
            <w:tcW w:w="33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Minimální počet vyučovacích hodin v ročníku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316AF8" w:rsidRPr="00C7006F" w:rsidRDefault="009913B1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316AF8" w:rsidRPr="00C7006F" w:rsidRDefault="009913B1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316AF8" w:rsidRPr="00C7006F" w:rsidRDefault="009913B1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316AF8" w:rsidRPr="00C7006F" w:rsidRDefault="009913B1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316AF8" w:rsidRPr="00C7006F" w:rsidRDefault="009913B1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16AF8" w:rsidRPr="00C7006F" w:rsidRDefault="009913B1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9913B1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316AF8" w:rsidRPr="00C7006F" w:rsidTr="00B8051B">
        <w:trPr>
          <w:trHeight w:val="575"/>
          <w:jc w:val="center"/>
        </w:trPr>
        <w:tc>
          <w:tcPr>
            <w:tcW w:w="20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pct20" w:color="auto" w:fill="auto"/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Nepovinné předměty</w:t>
            </w:r>
          </w:p>
        </w:tc>
        <w:tc>
          <w:tcPr>
            <w:tcW w:w="7835" w:type="dxa"/>
            <w:gridSpan w:val="10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pct20" w:color="auto" w:fill="auto"/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6AF8" w:rsidRPr="00C7006F" w:rsidTr="00B8051B">
        <w:trPr>
          <w:trHeight w:val="575"/>
          <w:jc w:val="center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Sborový zpěv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B15E7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B15E7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B15E7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B15E7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B15E7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B15E7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B15E7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B15E78" w:rsidP="00B80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</w:tbl>
    <w:p w:rsidR="00F50720" w:rsidRPr="00C7006F" w:rsidRDefault="00F50720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B64FD9" w:rsidRPr="00C7006F" w:rsidRDefault="00D418CB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 xml:space="preserve">Hra na housle - </w:t>
      </w:r>
      <w:r w:rsidR="00B64FD9" w:rsidRPr="00C7006F">
        <w:rPr>
          <w:rFonts w:cs="Times New Roman"/>
          <w:sz w:val="26"/>
          <w:szCs w:val="26"/>
        </w:rPr>
        <w:t>II. stupeň základního studia</w:t>
      </w:r>
    </w:p>
    <w:p w:rsidR="00B64FD9" w:rsidRPr="00C7006F" w:rsidRDefault="00B64FD9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tbl>
      <w:tblPr>
        <w:tblStyle w:val="Mkatabulky2"/>
        <w:tblW w:w="9950" w:type="dxa"/>
        <w:tblLook w:val="04A0" w:firstRow="1" w:lastRow="0" w:firstColumn="1" w:lastColumn="0" w:noHBand="0" w:noVBand="1"/>
      </w:tblPr>
      <w:tblGrid>
        <w:gridCol w:w="2580"/>
        <w:gridCol w:w="1621"/>
        <w:gridCol w:w="1068"/>
        <w:gridCol w:w="1039"/>
        <w:gridCol w:w="909"/>
        <w:gridCol w:w="910"/>
        <w:gridCol w:w="1823"/>
      </w:tblGrid>
      <w:tr w:rsidR="00316AF8" w:rsidRPr="00C7006F" w:rsidTr="00B15E78">
        <w:trPr>
          <w:cantSplit/>
          <w:trHeight w:val="121"/>
        </w:trPr>
        <w:tc>
          <w:tcPr>
            <w:tcW w:w="25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II.stupeň</w:t>
            </w:r>
            <w:proofErr w:type="spellEnd"/>
            <w:proofErr w:type="gramEnd"/>
            <w:r w:rsidRPr="00C7006F">
              <w:rPr>
                <w:rFonts w:ascii="Times New Roman" w:hAnsi="Times New Roman" w:cs="Times New Roman"/>
                <w:sz w:val="24"/>
              </w:rPr>
              <w:t xml:space="preserve"> základního studia</w:t>
            </w:r>
          </w:p>
        </w:tc>
        <w:tc>
          <w:tcPr>
            <w:tcW w:w="737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Počet hodin v ročníku</w:t>
            </w:r>
          </w:p>
        </w:tc>
      </w:tr>
      <w:tr w:rsidR="00316AF8" w:rsidRPr="00C7006F" w:rsidTr="00B15E78">
        <w:trPr>
          <w:cantSplit/>
          <w:trHeight w:val="121"/>
        </w:trPr>
        <w:tc>
          <w:tcPr>
            <w:tcW w:w="258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Přípravné studium</w:t>
            </w:r>
          </w:p>
        </w:tc>
        <w:tc>
          <w:tcPr>
            <w:tcW w:w="5749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Základní studium</w:t>
            </w:r>
          </w:p>
        </w:tc>
      </w:tr>
      <w:tr w:rsidR="00316AF8" w:rsidRPr="00C7006F" w:rsidTr="00A9144E">
        <w:trPr>
          <w:cantSplit/>
          <w:trHeight w:val="121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Název vyučovacího předmětu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9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3.r.</w:t>
            </w:r>
            <w:proofErr w:type="gramEnd"/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4.r.</w:t>
            </w:r>
            <w:proofErr w:type="gramEnd"/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Minimum hodin za 4 let</w:t>
            </w:r>
          </w:p>
        </w:tc>
      </w:tr>
      <w:tr w:rsidR="00316AF8" w:rsidRPr="00C7006F" w:rsidTr="00F50720">
        <w:trPr>
          <w:cantSplit/>
          <w:trHeight w:val="121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Hra na housle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0720" w:rsidRPr="00C7006F" w:rsidTr="00C7006F">
        <w:trPr>
          <w:cantSplit/>
          <w:trHeight w:val="121"/>
        </w:trPr>
        <w:tc>
          <w:tcPr>
            <w:tcW w:w="9950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0720" w:rsidRPr="00C7006F" w:rsidRDefault="00F50720" w:rsidP="00F50720">
            <w:pPr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C7006F">
              <w:rPr>
                <w:rFonts w:ascii="Times New Roman" w:hAnsi="Times New Roman" w:cs="Times New Roman"/>
                <w:sz w:val="24"/>
                <w:highlight w:val="lightGray"/>
              </w:rPr>
              <w:t>Povinně – volitelné předměty</w:t>
            </w:r>
          </w:p>
        </w:tc>
      </w:tr>
      <w:tr w:rsidR="00316AF8" w:rsidRPr="00C7006F" w:rsidTr="00F50720">
        <w:trPr>
          <w:cantSplit/>
          <w:trHeight w:val="121"/>
        </w:trPr>
        <w:tc>
          <w:tcPr>
            <w:tcW w:w="25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1EDD" w:rsidRPr="00C7006F" w:rsidRDefault="00F41EDD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Komorní hra</w:t>
            </w:r>
          </w:p>
          <w:p w:rsidR="00F41EDD" w:rsidRPr="00C7006F" w:rsidRDefault="00F41EDD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Souborová hra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15E78" w:rsidRPr="00C7006F" w:rsidTr="00F50720">
        <w:trPr>
          <w:cantSplit/>
          <w:trHeight w:val="121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Nepovinné předměty</w:t>
            </w:r>
          </w:p>
        </w:tc>
        <w:tc>
          <w:tcPr>
            <w:tcW w:w="7370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5E78" w:rsidRPr="00C7006F" w:rsidTr="00F50720">
        <w:trPr>
          <w:cantSplit/>
          <w:trHeight w:val="121"/>
        </w:trPr>
        <w:tc>
          <w:tcPr>
            <w:tcW w:w="25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Sborový zpěv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316AF8" w:rsidRPr="00C7006F" w:rsidTr="005C7F16">
        <w:trPr>
          <w:cantSplit/>
          <w:trHeight w:val="121"/>
        </w:trPr>
        <w:tc>
          <w:tcPr>
            <w:tcW w:w="42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Minimální počet vyučovacích hodin v ročníku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316AF8" w:rsidRPr="00C7006F" w:rsidRDefault="00316AF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316AF8" w:rsidRPr="00C7006F" w:rsidRDefault="00316AF8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316AF8" w:rsidRPr="00C7006F" w:rsidRDefault="00316AF8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E36FFD" w:rsidRPr="00C7006F" w:rsidRDefault="00E36FFD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6"/>
        </w:rPr>
      </w:pPr>
    </w:p>
    <w:p w:rsidR="00EB0226" w:rsidRPr="00C7006F" w:rsidRDefault="00C076C5" w:rsidP="008A7FDF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Učební osnovy</w:t>
      </w:r>
    </w:p>
    <w:p w:rsidR="004005E4" w:rsidRPr="00C7006F" w:rsidRDefault="004005E4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C076C5" w:rsidRPr="00C7006F" w:rsidRDefault="00C076C5" w:rsidP="008A7FDF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Hra na housle zahrnuje </w:t>
      </w:r>
      <w:r w:rsidRPr="00C7006F">
        <w:rPr>
          <w:rFonts w:cs="Times New Roman"/>
          <w:b w:val="0"/>
          <w:i/>
          <w:sz w:val="24"/>
          <w:szCs w:val="24"/>
        </w:rPr>
        <w:t xml:space="preserve">Hru na nástroj, Hru z listu, Přípravu k souhře, Elementární improvizaci, </w:t>
      </w:r>
      <w:r w:rsidRPr="00C7006F">
        <w:rPr>
          <w:rFonts w:cs="Times New Roman"/>
          <w:b w:val="0"/>
          <w:sz w:val="24"/>
          <w:szCs w:val="24"/>
        </w:rPr>
        <w:t xml:space="preserve">které jsou zařazovány do výuky ve vhodném období a v potřebném rozsahu. Pedagog na základě individuálních potřeb žáka směřuje k naplnění očekávaných výstupů a klíčových kompetencí. Žáci jsou v hodinách vyučováni individuálně nebo ve skupinách maximálně 2 žáků. </w:t>
      </w:r>
    </w:p>
    <w:p w:rsidR="00C076C5" w:rsidRPr="00C7006F" w:rsidRDefault="00C076C5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CA5D8C" w:rsidRPr="00C7006F" w:rsidRDefault="00CA5D8C" w:rsidP="008A7F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0BA7" w:rsidRPr="00C7006F" w:rsidRDefault="005D4E77" w:rsidP="00F50720">
      <w:pPr>
        <w:pStyle w:val="Nadpis4"/>
        <w:numPr>
          <w:ilvl w:val="0"/>
          <w:numId w:val="0"/>
        </w:numPr>
        <w:ind w:left="864" w:hanging="86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Vzdělávací obsah vyučovaného předmětu</w:t>
      </w:r>
    </w:p>
    <w:p w:rsidR="00CA5D8C" w:rsidRPr="00C7006F" w:rsidRDefault="00CA5D8C" w:rsidP="008A7FDF">
      <w:pPr>
        <w:jc w:val="both"/>
        <w:rPr>
          <w:rFonts w:ascii="Times New Roman" w:hAnsi="Times New Roman" w:cs="Times New Roman"/>
        </w:rPr>
      </w:pPr>
    </w:p>
    <w:p w:rsidR="002E1B04" w:rsidRPr="00C7006F" w:rsidRDefault="002E1B04" w:rsidP="008A7FDF">
      <w:pPr>
        <w:pStyle w:val="Bezmezer"/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>Přípravná hra na housle</w:t>
      </w:r>
    </w:p>
    <w:p w:rsidR="0057217C" w:rsidRPr="00C7006F" w:rsidRDefault="0057217C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2E1B04" w:rsidRPr="00C7006F" w:rsidRDefault="00B25A78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2E1B04" w:rsidRPr="00C7006F">
        <w:rPr>
          <w:rFonts w:cs="Times New Roman"/>
          <w:b w:val="0"/>
          <w:sz w:val="24"/>
          <w:szCs w:val="24"/>
        </w:rPr>
        <w:t>přirozeně drží housle a smyčec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2E1B04" w:rsidRPr="00C7006F" w:rsidRDefault="002E1B04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používá základní smyk détaché a základní dělení smyku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2E1B04" w:rsidRPr="00C7006F" w:rsidRDefault="002E1B04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v základním prstokladu dur v základ</w:t>
      </w:r>
      <w:r w:rsidR="00567AB9" w:rsidRPr="00C7006F">
        <w:rPr>
          <w:rFonts w:cs="Times New Roman"/>
          <w:b w:val="0"/>
          <w:sz w:val="24"/>
          <w:szCs w:val="24"/>
        </w:rPr>
        <w:t>ní poloze (I. poloha nebo III. p</w:t>
      </w:r>
      <w:r w:rsidRPr="00C7006F">
        <w:rPr>
          <w:rFonts w:cs="Times New Roman"/>
          <w:b w:val="0"/>
          <w:sz w:val="24"/>
          <w:szCs w:val="24"/>
        </w:rPr>
        <w:t>oloha)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2E1B04" w:rsidRPr="00C7006F" w:rsidRDefault="002E1B04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zazpívá a zahraje písničku na jedné st</w:t>
      </w:r>
      <w:r w:rsidR="00567AB9" w:rsidRPr="00C7006F">
        <w:rPr>
          <w:rFonts w:cs="Times New Roman"/>
          <w:b w:val="0"/>
          <w:sz w:val="24"/>
          <w:szCs w:val="24"/>
        </w:rPr>
        <w:t>r</w:t>
      </w:r>
      <w:r w:rsidRPr="00C7006F">
        <w:rPr>
          <w:rFonts w:cs="Times New Roman"/>
          <w:b w:val="0"/>
          <w:sz w:val="24"/>
          <w:szCs w:val="24"/>
        </w:rPr>
        <w:t xml:space="preserve">uně v dur prstokladu pizz. + </w:t>
      </w:r>
      <w:proofErr w:type="spellStart"/>
      <w:r w:rsidRPr="00C7006F">
        <w:rPr>
          <w:rFonts w:cs="Times New Roman"/>
          <w:b w:val="0"/>
          <w:sz w:val="24"/>
          <w:szCs w:val="24"/>
        </w:rPr>
        <w:t>arco</w:t>
      </w:r>
      <w:proofErr w:type="spellEnd"/>
      <w:r w:rsidR="00567AB9" w:rsidRPr="00C7006F">
        <w:rPr>
          <w:rFonts w:cs="Times New Roman"/>
          <w:b w:val="0"/>
          <w:sz w:val="24"/>
          <w:szCs w:val="24"/>
        </w:rPr>
        <w:t>.</w:t>
      </w:r>
    </w:p>
    <w:p w:rsidR="002E1B04" w:rsidRPr="00C7006F" w:rsidRDefault="002E1B04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2E1B04" w:rsidRPr="00C7006F" w:rsidRDefault="002E1B04" w:rsidP="008A7FDF">
      <w:pPr>
        <w:pStyle w:val="Bezmezer"/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 xml:space="preserve">Hra na housle – </w:t>
      </w:r>
      <w:r w:rsidR="007233E2" w:rsidRPr="00C7006F">
        <w:rPr>
          <w:rFonts w:cs="Times New Roman"/>
          <w:sz w:val="26"/>
          <w:szCs w:val="26"/>
        </w:rPr>
        <w:t>I. stupeň základního studia</w:t>
      </w:r>
    </w:p>
    <w:p w:rsidR="0057217C" w:rsidRPr="00C7006F" w:rsidRDefault="0057217C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070BA7" w:rsidRPr="00C7006F" w:rsidRDefault="002E1B04" w:rsidP="008A7FDF">
      <w:pPr>
        <w:pStyle w:val="Bezmezer"/>
        <w:numPr>
          <w:ilvl w:val="0"/>
          <w:numId w:val="11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2E1B04" w:rsidRPr="00C7006F" w:rsidRDefault="00B25A78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2E1B04" w:rsidRPr="00C7006F">
        <w:rPr>
          <w:rFonts w:cs="Times New Roman"/>
          <w:b w:val="0"/>
          <w:sz w:val="24"/>
          <w:szCs w:val="24"/>
        </w:rPr>
        <w:t>přirozeně drží housle a smyčec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2E1B04" w:rsidRPr="00C7006F" w:rsidRDefault="002E1B04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používá základní smyk détaché a základní dělení smyku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2E1B04" w:rsidRPr="00C7006F" w:rsidRDefault="002E1B04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v základním prstokladu dur (dle individuálních schopností i v moll) v základní poloze (I. poloha nebo III. poloha)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2E1B04" w:rsidRPr="00C7006F" w:rsidRDefault="002E1B04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zazpívá a zahraje jednoduchou písničku na </w:t>
      </w:r>
      <w:r w:rsidR="008613DE" w:rsidRPr="00C7006F">
        <w:rPr>
          <w:rFonts w:cs="Times New Roman"/>
          <w:b w:val="0"/>
          <w:sz w:val="24"/>
          <w:szCs w:val="24"/>
        </w:rPr>
        <w:t>jedné struně v dur nebo moll pr</w:t>
      </w:r>
      <w:r w:rsidRPr="00C7006F">
        <w:rPr>
          <w:rFonts w:cs="Times New Roman"/>
          <w:b w:val="0"/>
          <w:sz w:val="24"/>
          <w:szCs w:val="24"/>
        </w:rPr>
        <w:t xml:space="preserve">stokladu </w:t>
      </w:r>
      <w:proofErr w:type="spellStart"/>
      <w:r w:rsidRPr="00C7006F">
        <w:rPr>
          <w:rFonts w:cs="Times New Roman"/>
          <w:b w:val="0"/>
          <w:sz w:val="24"/>
          <w:szCs w:val="24"/>
        </w:rPr>
        <w:t>arco</w:t>
      </w:r>
      <w:proofErr w:type="spellEnd"/>
      <w:r w:rsidR="00567AB9" w:rsidRPr="00C7006F">
        <w:rPr>
          <w:rFonts w:cs="Times New Roman"/>
          <w:b w:val="0"/>
          <w:sz w:val="24"/>
          <w:szCs w:val="24"/>
        </w:rPr>
        <w:t>.</w:t>
      </w:r>
    </w:p>
    <w:p w:rsidR="002E1B04" w:rsidRPr="00C7006F" w:rsidRDefault="002E1B04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2E1B04" w:rsidRPr="00C7006F" w:rsidRDefault="002E1B04" w:rsidP="008A7FDF">
      <w:pPr>
        <w:pStyle w:val="Bezmezer"/>
        <w:numPr>
          <w:ilvl w:val="0"/>
          <w:numId w:val="11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EB0226" w:rsidRPr="00C7006F" w:rsidRDefault="00B25A78" w:rsidP="00227A19">
      <w:pPr>
        <w:pStyle w:val="Bezmezer"/>
        <w:numPr>
          <w:ilvl w:val="0"/>
          <w:numId w:val="2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2E1B04" w:rsidRPr="00C7006F">
        <w:rPr>
          <w:rFonts w:cs="Times New Roman"/>
          <w:b w:val="0"/>
          <w:sz w:val="24"/>
          <w:szCs w:val="24"/>
        </w:rPr>
        <w:t>ák</w:t>
      </w:r>
      <w:r w:rsidR="00070BA7" w:rsidRPr="00C7006F">
        <w:rPr>
          <w:rFonts w:cs="Times New Roman"/>
          <w:b w:val="0"/>
          <w:sz w:val="24"/>
          <w:szCs w:val="24"/>
        </w:rPr>
        <w:t xml:space="preserve"> </w:t>
      </w:r>
      <w:r w:rsidR="002E1B04" w:rsidRPr="00C7006F">
        <w:rPr>
          <w:rFonts w:cs="Times New Roman"/>
          <w:b w:val="0"/>
          <w:sz w:val="24"/>
          <w:szCs w:val="24"/>
        </w:rPr>
        <w:t>hraje détaché různými částmi smyčce, legato na jedné struně i kombinace obou smyků s přechodem z jedné struny na druhou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2E1B04" w:rsidRPr="00C7006F" w:rsidRDefault="002E1B04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v prstokladu dur i moll a kombinuje je na dvou strunách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2E1B04" w:rsidRPr="00C7006F" w:rsidRDefault="002E1B04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podle svých individuálních schopností zahraje písničku nebo jednoduchou skladbu zpaměti</w:t>
      </w:r>
      <w:r w:rsidR="00567AB9" w:rsidRPr="00C7006F">
        <w:rPr>
          <w:rFonts w:cs="Times New Roman"/>
          <w:b w:val="0"/>
          <w:sz w:val="24"/>
          <w:szCs w:val="24"/>
        </w:rPr>
        <w:t>.</w:t>
      </w:r>
    </w:p>
    <w:p w:rsidR="002E1B04" w:rsidRPr="00C7006F" w:rsidRDefault="002E1B04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2E1B04" w:rsidRPr="00C7006F" w:rsidRDefault="002E1B04" w:rsidP="008A7FDF">
      <w:pPr>
        <w:pStyle w:val="Bezmezer"/>
        <w:numPr>
          <w:ilvl w:val="0"/>
          <w:numId w:val="1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2E1B04" w:rsidRPr="00C7006F" w:rsidRDefault="00B25A78" w:rsidP="00227A19">
      <w:pPr>
        <w:pStyle w:val="Bezmezer"/>
        <w:numPr>
          <w:ilvl w:val="0"/>
          <w:numId w:val="2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2E1B04" w:rsidRPr="00C7006F">
        <w:rPr>
          <w:rFonts w:cs="Times New Roman"/>
          <w:b w:val="0"/>
          <w:sz w:val="24"/>
          <w:szCs w:val="24"/>
        </w:rPr>
        <w:t xml:space="preserve">hraje v kombinaci smyků détaché, legato a </w:t>
      </w:r>
      <w:proofErr w:type="spellStart"/>
      <w:r w:rsidR="002E1B04" w:rsidRPr="00C7006F">
        <w:rPr>
          <w:rFonts w:cs="Times New Roman"/>
          <w:b w:val="0"/>
          <w:sz w:val="24"/>
          <w:szCs w:val="24"/>
        </w:rPr>
        <w:t>martelé</w:t>
      </w:r>
      <w:proofErr w:type="spellEnd"/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2E1B04" w:rsidRPr="00C7006F" w:rsidRDefault="002E1B04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hraje s výraznějším odstíněním dynamiky </w:t>
      </w:r>
      <w:r w:rsidRPr="00C7006F">
        <w:rPr>
          <w:rFonts w:cs="Times New Roman"/>
          <w:b w:val="0"/>
          <w:i/>
          <w:sz w:val="24"/>
          <w:szCs w:val="24"/>
        </w:rPr>
        <w:t xml:space="preserve">p, </w:t>
      </w:r>
      <w:proofErr w:type="spellStart"/>
      <w:r w:rsidRPr="00C7006F">
        <w:rPr>
          <w:rFonts w:cs="Times New Roman"/>
          <w:b w:val="0"/>
          <w:i/>
          <w:sz w:val="24"/>
          <w:szCs w:val="24"/>
        </w:rPr>
        <w:t>mf</w:t>
      </w:r>
      <w:proofErr w:type="spellEnd"/>
      <w:r w:rsidRPr="00C7006F">
        <w:rPr>
          <w:rFonts w:cs="Times New Roman"/>
          <w:b w:val="0"/>
          <w:i/>
          <w:sz w:val="24"/>
          <w:szCs w:val="24"/>
        </w:rPr>
        <w:t xml:space="preserve">, f, </w:t>
      </w:r>
      <w:r w:rsidRPr="00C7006F">
        <w:rPr>
          <w:rFonts w:cs="Times New Roman"/>
          <w:b w:val="0"/>
          <w:sz w:val="24"/>
          <w:szCs w:val="24"/>
        </w:rPr>
        <w:t>vnímá náladu skladby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2E1B04" w:rsidRPr="00C7006F" w:rsidRDefault="002E1B04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základní prstoklady ve výchozí poloze a jejich kombinace s použitím na všech strunách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2E1B04" w:rsidRPr="00C7006F" w:rsidRDefault="002E1B04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lastRenderedPageBreak/>
        <w:t xml:space="preserve">dle individuálních schopností hraje tzv. </w:t>
      </w:r>
      <w:proofErr w:type="spellStart"/>
      <w:r w:rsidRPr="00C7006F">
        <w:rPr>
          <w:rFonts w:cs="Times New Roman"/>
          <w:b w:val="0"/>
          <w:sz w:val="24"/>
          <w:szCs w:val="24"/>
        </w:rPr>
        <w:t>Rivardovo</w:t>
      </w:r>
      <w:proofErr w:type="spellEnd"/>
      <w:r w:rsidRPr="00C7006F">
        <w:rPr>
          <w:rFonts w:cs="Times New Roman"/>
          <w:b w:val="0"/>
          <w:sz w:val="24"/>
          <w:szCs w:val="24"/>
        </w:rPr>
        <w:t xml:space="preserve"> cvičení pro přípravu vibrata a s přípravnými cvičeními pro výměnu poloh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2E1B04" w:rsidRPr="00C7006F" w:rsidRDefault="002E1B04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zpaměti vybraná cvičení, písně a jednoduché přednesové skladby za klavírního doprovodu</w:t>
      </w:r>
      <w:r w:rsidR="00567AB9" w:rsidRPr="00C7006F">
        <w:rPr>
          <w:rFonts w:cs="Times New Roman"/>
          <w:b w:val="0"/>
          <w:sz w:val="24"/>
          <w:szCs w:val="24"/>
        </w:rPr>
        <w:t>.</w:t>
      </w:r>
    </w:p>
    <w:p w:rsidR="00070BA7" w:rsidRPr="00C7006F" w:rsidRDefault="00070BA7" w:rsidP="008A7FDF">
      <w:pPr>
        <w:pStyle w:val="Bezmezer"/>
        <w:spacing w:line="276" w:lineRule="auto"/>
        <w:jc w:val="both"/>
        <w:rPr>
          <w:rFonts w:cs="Times New Roman"/>
          <w:sz w:val="24"/>
          <w:szCs w:val="24"/>
        </w:rPr>
      </w:pPr>
    </w:p>
    <w:p w:rsidR="002E1B04" w:rsidRPr="00C7006F" w:rsidRDefault="002E1B04" w:rsidP="008A7FDF">
      <w:pPr>
        <w:pStyle w:val="Bezmezer"/>
        <w:numPr>
          <w:ilvl w:val="0"/>
          <w:numId w:val="1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2E1B04" w:rsidRPr="00C7006F" w:rsidRDefault="00B25A78" w:rsidP="00227A19">
      <w:pPr>
        <w:pStyle w:val="Bezmezer"/>
        <w:numPr>
          <w:ilvl w:val="0"/>
          <w:numId w:val="2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2E1B04" w:rsidRPr="00C7006F">
        <w:rPr>
          <w:rFonts w:cs="Times New Roman"/>
          <w:b w:val="0"/>
          <w:sz w:val="24"/>
          <w:szCs w:val="24"/>
        </w:rPr>
        <w:t>hraje celým smyčcem i jeho jednotlivými částmi, tvoří kvalitní tón a má uvolněný hrací aparát při jednotlivých druzích smyků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2E1B04" w:rsidRPr="00C7006F" w:rsidRDefault="002E1B04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 tempech úměrných svým individuálním schopnostem pracuje na zběhlosti a pružnosti prstů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2E1B04" w:rsidRPr="00C7006F" w:rsidRDefault="002E1B04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ovládá a vzájemně spojuje všechny prstoklady v I. poloze, hraje ve III. Poloze s použitím jednoduchých výměn podle zvolené školy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2E1B04" w:rsidRPr="00C7006F" w:rsidRDefault="002E1B04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vnímá náladu skladby a vyjadřuje tuto náladu elementárními výrazovými prostředky včetně použití vibrata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2E1B04" w:rsidRPr="00C7006F" w:rsidRDefault="002E1B04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popíše jednoduché hudební útvary (sólový koncert, sonáta, etuda)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2E1B04" w:rsidRPr="00C7006F" w:rsidRDefault="002E1B04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jednoduché dvojhmaty v kombinaci s prázdnými strunami</w:t>
      </w:r>
      <w:r w:rsidR="00567AB9" w:rsidRPr="00C7006F">
        <w:rPr>
          <w:rFonts w:cs="Times New Roman"/>
          <w:b w:val="0"/>
          <w:sz w:val="24"/>
          <w:szCs w:val="24"/>
        </w:rPr>
        <w:t>.</w:t>
      </w:r>
    </w:p>
    <w:p w:rsidR="0057217C" w:rsidRPr="00C7006F" w:rsidRDefault="0057217C" w:rsidP="008A7FDF">
      <w:pPr>
        <w:pStyle w:val="Bezmezer"/>
        <w:spacing w:line="276" w:lineRule="auto"/>
        <w:jc w:val="both"/>
        <w:rPr>
          <w:rFonts w:cs="Times New Roman"/>
          <w:sz w:val="24"/>
          <w:szCs w:val="24"/>
        </w:rPr>
      </w:pPr>
    </w:p>
    <w:p w:rsidR="002E1B04" w:rsidRPr="00C7006F" w:rsidRDefault="002E1B04" w:rsidP="008A7FDF">
      <w:pPr>
        <w:pStyle w:val="Bezmezer"/>
        <w:numPr>
          <w:ilvl w:val="0"/>
          <w:numId w:val="1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ročník </w:t>
      </w:r>
    </w:p>
    <w:p w:rsidR="002E1B04" w:rsidRPr="00C7006F" w:rsidRDefault="00B25A78" w:rsidP="00227A19">
      <w:pPr>
        <w:pStyle w:val="Bezmezer"/>
        <w:numPr>
          <w:ilvl w:val="0"/>
          <w:numId w:val="2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7D4683" w:rsidRPr="00C7006F">
        <w:rPr>
          <w:rFonts w:cs="Times New Roman"/>
          <w:b w:val="0"/>
          <w:sz w:val="24"/>
          <w:szCs w:val="24"/>
        </w:rPr>
        <w:t xml:space="preserve">rozvíjí a ve vzájemných kombinacích používá smyky détaché, legato, </w:t>
      </w:r>
      <w:proofErr w:type="spellStart"/>
      <w:r w:rsidR="007D4683" w:rsidRPr="00C7006F">
        <w:rPr>
          <w:rFonts w:cs="Times New Roman"/>
          <w:b w:val="0"/>
          <w:sz w:val="24"/>
          <w:szCs w:val="24"/>
        </w:rPr>
        <w:t>martelé</w:t>
      </w:r>
      <w:proofErr w:type="spellEnd"/>
      <w:r w:rsidR="007D4683" w:rsidRPr="00C7006F">
        <w:rPr>
          <w:rFonts w:cs="Times New Roman"/>
          <w:b w:val="0"/>
          <w:sz w:val="24"/>
          <w:szCs w:val="24"/>
        </w:rPr>
        <w:t xml:space="preserve">, staccato, příp. </w:t>
      </w:r>
      <w:proofErr w:type="spellStart"/>
      <w:r w:rsidR="007D4683" w:rsidRPr="00C7006F">
        <w:rPr>
          <w:rFonts w:cs="Times New Roman"/>
          <w:b w:val="0"/>
          <w:sz w:val="24"/>
          <w:szCs w:val="24"/>
        </w:rPr>
        <w:t>spiccato</w:t>
      </w:r>
      <w:proofErr w:type="spellEnd"/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7D4683" w:rsidRPr="00C7006F" w:rsidRDefault="007D4683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upevňuje hru ve III. Poloze a dle individuálních schopností pokračuje ve studiu dalších poloh (II. a IV.)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7D4683" w:rsidRPr="00C7006F" w:rsidRDefault="007D4683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stupnice dur a moll na</w:t>
      </w:r>
      <w:r w:rsidR="008613DE" w:rsidRPr="00C7006F">
        <w:rPr>
          <w:rFonts w:cs="Times New Roman"/>
          <w:b w:val="0"/>
          <w:sz w:val="24"/>
          <w:szCs w:val="24"/>
        </w:rPr>
        <w:t xml:space="preserve"> </w:t>
      </w:r>
      <w:r w:rsidRPr="00C7006F">
        <w:rPr>
          <w:rFonts w:cs="Times New Roman"/>
          <w:b w:val="0"/>
          <w:sz w:val="24"/>
          <w:szCs w:val="24"/>
        </w:rPr>
        <w:t>jedné struně od prázdné struny s přechodem do III. Polohy a s přehmatem, flažoletem, nacvičuje stupnice a rozložené akordy dur a moll před 2 oktávy s výměnou do poloh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7D4683" w:rsidRPr="00C7006F" w:rsidRDefault="007D4683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jednoduché dvojhmaty a melodické ozdoby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7D4683" w:rsidRPr="00C7006F" w:rsidRDefault="007D4683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vyjadřuje náladu skladby zvládnutými výrazovými prostředky (použití vibrata, dynamického odstínění hry, práce se smyčcem)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7D4683" w:rsidRPr="00C7006F" w:rsidRDefault="007D4683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za pomoci učitele rozvíjí sluchovou sebekontrolu (obtížná místa si nejprve zazpívá) a správného postupu při domácím cvičení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7D4683" w:rsidRPr="00C7006F" w:rsidRDefault="007D4683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s</w:t>
      </w:r>
      <w:r w:rsidR="00567AB9" w:rsidRPr="00C7006F">
        <w:rPr>
          <w:rFonts w:cs="Times New Roman"/>
          <w:b w:val="0"/>
          <w:sz w:val="24"/>
          <w:szCs w:val="24"/>
        </w:rPr>
        <w:t> </w:t>
      </w:r>
      <w:r w:rsidRPr="00C7006F">
        <w:rPr>
          <w:rFonts w:cs="Times New Roman"/>
          <w:b w:val="0"/>
          <w:sz w:val="24"/>
          <w:szCs w:val="24"/>
        </w:rPr>
        <w:t>učitelem</w:t>
      </w:r>
      <w:r w:rsidR="00567AB9" w:rsidRPr="00C7006F">
        <w:rPr>
          <w:rFonts w:cs="Times New Roman"/>
          <w:b w:val="0"/>
          <w:sz w:val="24"/>
          <w:szCs w:val="24"/>
        </w:rPr>
        <w:t>.</w:t>
      </w:r>
    </w:p>
    <w:p w:rsidR="007D4683" w:rsidRPr="00C7006F" w:rsidRDefault="007D4683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7D4683" w:rsidRPr="00C7006F" w:rsidRDefault="007D4683" w:rsidP="008A7FDF">
      <w:pPr>
        <w:pStyle w:val="Bezmezer"/>
        <w:numPr>
          <w:ilvl w:val="0"/>
          <w:numId w:val="1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7D4683" w:rsidRPr="00C7006F" w:rsidRDefault="00B25A78" w:rsidP="00227A19">
      <w:pPr>
        <w:pStyle w:val="Bezmezer"/>
        <w:numPr>
          <w:ilvl w:val="0"/>
          <w:numId w:val="2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7D4683" w:rsidRPr="00C7006F">
        <w:rPr>
          <w:rFonts w:cs="Times New Roman"/>
          <w:b w:val="0"/>
          <w:sz w:val="24"/>
          <w:szCs w:val="24"/>
        </w:rPr>
        <w:t>dle individuálních schopností zařazuje obtížnější způsoby smyku s důrazem na kvalitu tónu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7D4683" w:rsidRPr="00C7006F" w:rsidRDefault="007D4683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v polohách a za pomoci důsledné sluchové sebekontroly upevňuje intonační jistotu a představivost při hře (zpěv obtížných míst)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7D4683" w:rsidRPr="00C7006F" w:rsidRDefault="007D4683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pokračuje v nácviku trylků a dvojhmatů (především na stupnicích)</w:t>
      </w:r>
      <w:r w:rsidR="00567AB9" w:rsidRPr="00C7006F">
        <w:rPr>
          <w:rFonts w:cs="Times New Roman"/>
          <w:b w:val="0"/>
          <w:sz w:val="24"/>
          <w:szCs w:val="24"/>
        </w:rPr>
        <w:t>.</w:t>
      </w:r>
    </w:p>
    <w:p w:rsidR="007D4683" w:rsidRPr="00C7006F" w:rsidRDefault="007D4683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7D4683" w:rsidRPr="00C7006F" w:rsidRDefault="007D4683" w:rsidP="008A7FDF">
      <w:pPr>
        <w:pStyle w:val="Bezmezer"/>
        <w:numPr>
          <w:ilvl w:val="0"/>
          <w:numId w:val="1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7D4683" w:rsidRPr="00C7006F" w:rsidRDefault="00B25A78" w:rsidP="00227A19">
      <w:pPr>
        <w:pStyle w:val="Bezmezer"/>
        <w:numPr>
          <w:ilvl w:val="0"/>
          <w:numId w:val="2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7D4683" w:rsidRPr="00C7006F">
        <w:rPr>
          <w:rFonts w:cs="Times New Roman"/>
          <w:b w:val="0"/>
          <w:sz w:val="24"/>
          <w:szCs w:val="24"/>
        </w:rPr>
        <w:t>vedle základních smyků a jejich kombinací využívá při hře i smyky obtížnější a to s důrazem na kvalitu tónu i na jeho dynamické odstínění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7D4683" w:rsidRPr="00C7006F" w:rsidRDefault="007D4683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orientuje se v I. – V. poloze, využívá plynulé výměny, zvládá základná dvojhmaty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7D4683" w:rsidRPr="00C7006F" w:rsidRDefault="007D4683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lastRenderedPageBreak/>
        <w:t>orientuje se v zápise interpretovaných skladeb a samostatně nastuduje přiměřeně obtížnou skladbu, současně rozvíjí hudební paměť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7D4683" w:rsidRPr="00C7006F" w:rsidRDefault="007D4683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rozvíjí vlastní hudební představy a pod vedení</w:t>
      </w:r>
      <w:r w:rsidR="00F75A40" w:rsidRPr="00C7006F">
        <w:rPr>
          <w:rFonts w:cs="Times New Roman"/>
          <w:b w:val="0"/>
          <w:sz w:val="24"/>
          <w:szCs w:val="24"/>
        </w:rPr>
        <w:t>m učitele je uplatňuje jak v só</w:t>
      </w:r>
      <w:r w:rsidRPr="00C7006F">
        <w:rPr>
          <w:rFonts w:cs="Times New Roman"/>
          <w:b w:val="0"/>
          <w:sz w:val="24"/>
          <w:szCs w:val="24"/>
        </w:rPr>
        <w:t>lové hře, tak při hře v komorních uskupeních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7D4683" w:rsidRPr="00C7006F" w:rsidRDefault="007D4683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zvládá hru přiměřeně obtížných skladeb z</w:t>
      </w:r>
      <w:r w:rsidR="00567AB9" w:rsidRPr="00C7006F">
        <w:rPr>
          <w:rFonts w:cs="Times New Roman"/>
          <w:b w:val="0"/>
          <w:sz w:val="24"/>
          <w:szCs w:val="24"/>
        </w:rPr>
        <w:t> </w:t>
      </w:r>
      <w:r w:rsidRPr="00C7006F">
        <w:rPr>
          <w:rFonts w:cs="Times New Roman"/>
          <w:b w:val="0"/>
          <w:sz w:val="24"/>
          <w:szCs w:val="24"/>
        </w:rPr>
        <w:t>listu</w:t>
      </w:r>
      <w:r w:rsidR="00567AB9" w:rsidRPr="00C7006F">
        <w:rPr>
          <w:rFonts w:cs="Times New Roman"/>
          <w:b w:val="0"/>
          <w:sz w:val="24"/>
          <w:szCs w:val="24"/>
        </w:rPr>
        <w:t>.</w:t>
      </w:r>
    </w:p>
    <w:p w:rsidR="007D4683" w:rsidRPr="00C7006F" w:rsidRDefault="007D4683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621D77" w:rsidRPr="00C7006F" w:rsidRDefault="007D4683" w:rsidP="008A7FDF">
      <w:pPr>
        <w:pStyle w:val="Bezmezer"/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 xml:space="preserve">Hra na housle – </w:t>
      </w:r>
      <w:r w:rsidR="007233E2" w:rsidRPr="00C7006F">
        <w:rPr>
          <w:rFonts w:cs="Times New Roman"/>
          <w:sz w:val="26"/>
          <w:szCs w:val="26"/>
        </w:rPr>
        <w:t>II. stupeň základního studia</w:t>
      </w:r>
    </w:p>
    <w:p w:rsidR="007D4683" w:rsidRPr="00C7006F" w:rsidRDefault="007D4683" w:rsidP="008A7FDF">
      <w:pPr>
        <w:pStyle w:val="Bezmezer"/>
        <w:spacing w:line="276" w:lineRule="auto"/>
        <w:ind w:left="360"/>
        <w:jc w:val="both"/>
        <w:rPr>
          <w:rFonts w:cs="Times New Roman"/>
          <w:sz w:val="24"/>
          <w:szCs w:val="24"/>
        </w:rPr>
      </w:pPr>
    </w:p>
    <w:p w:rsidR="007D4683" w:rsidRPr="00C7006F" w:rsidRDefault="007D4683" w:rsidP="008A7FDF">
      <w:pPr>
        <w:pStyle w:val="Bezmezer"/>
        <w:numPr>
          <w:ilvl w:val="0"/>
          <w:numId w:val="1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7D4683" w:rsidRPr="00C7006F" w:rsidRDefault="00B25A78" w:rsidP="00227A19">
      <w:pPr>
        <w:pStyle w:val="Bezmezer"/>
        <w:numPr>
          <w:ilvl w:val="0"/>
          <w:numId w:val="2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7D4683" w:rsidRPr="00C7006F">
        <w:rPr>
          <w:rFonts w:cs="Times New Roman"/>
          <w:b w:val="0"/>
          <w:sz w:val="24"/>
          <w:szCs w:val="24"/>
        </w:rPr>
        <w:t>při hře dbá na funkční propracování smyků a vzájemných smykových kombinací s přihlédnutím na jejich zvukovou charakteristiku a následně použití především v přednesových skladbách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7D4683" w:rsidRPr="00C7006F" w:rsidRDefault="007D4683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využívá uvolněnou hru v polohách (do V. polohy), dle individuálních schopností rozvíjí pohybové stránky techniky levé ruk</w:t>
      </w:r>
      <w:r w:rsidR="00567AB9" w:rsidRPr="00C7006F">
        <w:rPr>
          <w:rFonts w:cs="Times New Roman"/>
          <w:b w:val="0"/>
          <w:sz w:val="24"/>
          <w:szCs w:val="24"/>
        </w:rPr>
        <w:t>y až do VII. p</w:t>
      </w:r>
      <w:r w:rsidRPr="00C7006F">
        <w:rPr>
          <w:rFonts w:cs="Times New Roman"/>
          <w:b w:val="0"/>
          <w:sz w:val="24"/>
          <w:szCs w:val="24"/>
        </w:rPr>
        <w:t>olohy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7D4683" w:rsidRPr="00C7006F" w:rsidRDefault="007D4683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věnuje </w:t>
      </w:r>
      <w:r w:rsidR="00567AB9" w:rsidRPr="00C7006F">
        <w:rPr>
          <w:rFonts w:cs="Times New Roman"/>
          <w:b w:val="0"/>
          <w:sz w:val="24"/>
          <w:szCs w:val="24"/>
        </w:rPr>
        <w:t>s</w:t>
      </w:r>
      <w:r w:rsidRPr="00C7006F">
        <w:rPr>
          <w:rFonts w:cs="Times New Roman"/>
          <w:b w:val="0"/>
          <w:sz w:val="24"/>
          <w:szCs w:val="24"/>
        </w:rPr>
        <w:t>e nácviku dvojhmatů a jejich uplatnění v etudách a přednesových skladbách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7D4683" w:rsidRPr="00C7006F" w:rsidRDefault="007D4683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jako prostředek k osobitému hudebnímu projevu používá základní výrazové stránky houslové hry (dynamika, barva tónu, vibrato, frázování)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7D4683" w:rsidRPr="00C7006F" w:rsidRDefault="007D4683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poznává jednotlivá stylová období v houslové literatuře</w:t>
      </w:r>
      <w:r w:rsidR="00567AB9" w:rsidRPr="00C7006F">
        <w:rPr>
          <w:rFonts w:cs="Times New Roman"/>
          <w:b w:val="0"/>
          <w:sz w:val="24"/>
          <w:szCs w:val="24"/>
        </w:rPr>
        <w:t>.</w:t>
      </w:r>
    </w:p>
    <w:p w:rsidR="007D4683" w:rsidRPr="00C7006F" w:rsidRDefault="007D4683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7D4683" w:rsidRPr="00C7006F" w:rsidRDefault="007D4683" w:rsidP="008A7FDF">
      <w:pPr>
        <w:pStyle w:val="Bezmezer"/>
        <w:numPr>
          <w:ilvl w:val="0"/>
          <w:numId w:val="1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E04A8B" w:rsidRPr="00C7006F" w:rsidRDefault="00B25A78" w:rsidP="00227A19">
      <w:pPr>
        <w:pStyle w:val="Bezmezer"/>
        <w:numPr>
          <w:ilvl w:val="0"/>
          <w:numId w:val="2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E04A8B" w:rsidRPr="00C7006F">
        <w:rPr>
          <w:rFonts w:cs="Times New Roman"/>
          <w:b w:val="0"/>
          <w:sz w:val="24"/>
          <w:szCs w:val="24"/>
        </w:rPr>
        <w:t>při hře dbá na funkční propracování smyků a vzájemných smykových kombinací s přihlédnutím na jejich zvukovou charakteristiku a následné použití především v přednesových skladbách</w:t>
      </w:r>
      <w:r w:rsidR="00567AB9" w:rsidRPr="00C7006F">
        <w:rPr>
          <w:rFonts w:cs="Times New Roman"/>
          <w:b w:val="0"/>
          <w:sz w:val="24"/>
          <w:szCs w:val="24"/>
        </w:rPr>
        <w:t>;</w:t>
      </w:r>
    </w:p>
    <w:p w:rsidR="007D4683" w:rsidRPr="00C7006F" w:rsidRDefault="007D4683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 </w:t>
      </w:r>
      <w:r w:rsidR="00E04A8B" w:rsidRPr="00C7006F">
        <w:rPr>
          <w:rFonts w:cs="Times New Roman"/>
          <w:b w:val="0"/>
          <w:sz w:val="24"/>
          <w:szCs w:val="24"/>
        </w:rPr>
        <w:t>využívá uvolněnou hru v polohách (do V. polohy). Dle individuálních schopností rozvíjí pohybové stránky techniky levé ruky až do VII. polohy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E04A8B" w:rsidRPr="00C7006F" w:rsidRDefault="00E04A8B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soustředí se na nácvik dvojhmatů a jejich uplatnění v e</w:t>
      </w:r>
      <w:r w:rsidR="009346CA" w:rsidRPr="00C7006F">
        <w:rPr>
          <w:rFonts w:cs="Times New Roman"/>
          <w:b w:val="0"/>
          <w:sz w:val="24"/>
          <w:szCs w:val="24"/>
        </w:rPr>
        <w:t>tudách a přednesových skladbách;</w:t>
      </w:r>
    </w:p>
    <w:p w:rsidR="00E04A8B" w:rsidRPr="00C7006F" w:rsidRDefault="00E04A8B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věnuje se poslechu nahrávek předních houslistů, díky kterým si rozšiřuje znalosti různých stylů a žánrů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E04A8B" w:rsidRPr="00C7006F" w:rsidRDefault="00E04A8B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za pomoci učitele a především efektivního domácího cvičení získává schopnosti samostatného nastudování skladeb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E04A8B" w:rsidRPr="00C7006F" w:rsidRDefault="00E04A8B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je schopen analyzovat své posluchačské a interpretační zkušenosti, vytváří si vlastní hudební názor</w:t>
      </w:r>
      <w:r w:rsidR="009346CA" w:rsidRPr="00C7006F">
        <w:rPr>
          <w:rFonts w:cs="Times New Roman"/>
          <w:b w:val="0"/>
          <w:sz w:val="24"/>
          <w:szCs w:val="24"/>
        </w:rPr>
        <w:t>.</w:t>
      </w:r>
    </w:p>
    <w:p w:rsidR="00E04A8B" w:rsidRPr="00C7006F" w:rsidRDefault="00E04A8B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E04A8B" w:rsidRPr="00C7006F" w:rsidRDefault="00E04A8B" w:rsidP="008A7FDF">
      <w:pPr>
        <w:pStyle w:val="Bezmezer"/>
        <w:numPr>
          <w:ilvl w:val="0"/>
          <w:numId w:val="1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E04A8B" w:rsidRPr="00C7006F" w:rsidRDefault="00B25A78" w:rsidP="00227A19">
      <w:pPr>
        <w:pStyle w:val="Bezmezer"/>
        <w:numPr>
          <w:ilvl w:val="0"/>
          <w:numId w:val="2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E04A8B" w:rsidRPr="00C7006F">
        <w:rPr>
          <w:rFonts w:cs="Times New Roman"/>
          <w:b w:val="0"/>
          <w:sz w:val="24"/>
          <w:szCs w:val="24"/>
        </w:rPr>
        <w:t>při hře dbá na funkční propracování smyků a vzájemných smykových kombinací s přihlédnutím na jejich zvukovou charakteristiku a následně použití především v přednesových skladbách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E04A8B" w:rsidRPr="00C7006F" w:rsidRDefault="00E04A8B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využívá uvolněnou hru v polohách (do V. polohy), dle individuálních schopností rozvíjí pohybové stránky techniky levé ruky až do VII. polohy</w:t>
      </w:r>
      <w:r w:rsidR="009346CA" w:rsidRPr="00C7006F">
        <w:rPr>
          <w:rFonts w:cs="Times New Roman"/>
          <w:b w:val="0"/>
          <w:sz w:val="24"/>
          <w:szCs w:val="24"/>
        </w:rPr>
        <w:t>;</w:t>
      </w:r>
      <w:r w:rsidRPr="00C7006F">
        <w:rPr>
          <w:rFonts w:cs="Times New Roman"/>
          <w:b w:val="0"/>
          <w:sz w:val="24"/>
          <w:szCs w:val="24"/>
        </w:rPr>
        <w:t xml:space="preserve"> </w:t>
      </w:r>
    </w:p>
    <w:p w:rsidR="00E04A8B" w:rsidRPr="00C7006F" w:rsidRDefault="00E04A8B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soustředí se na nácvik dvojhmatů a jejich uplatnění v etudách a přednesových skladbách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E04A8B" w:rsidRPr="00C7006F" w:rsidRDefault="00E04A8B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dle svých možností si rozšiřuje svů</w:t>
      </w:r>
      <w:r w:rsidR="008613DE" w:rsidRPr="00C7006F">
        <w:rPr>
          <w:rFonts w:cs="Times New Roman"/>
          <w:b w:val="0"/>
          <w:sz w:val="24"/>
          <w:szCs w:val="24"/>
        </w:rPr>
        <w:t>j</w:t>
      </w:r>
      <w:r w:rsidRPr="00C7006F">
        <w:rPr>
          <w:rFonts w:cs="Times New Roman"/>
          <w:b w:val="0"/>
          <w:sz w:val="24"/>
          <w:szCs w:val="24"/>
        </w:rPr>
        <w:t xml:space="preserve"> dosavadní hudební rozhled návštěvami koncertů či poslechem nahrávek</w:t>
      </w:r>
      <w:r w:rsidR="009346CA" w:rsidRPr="00C7006F">
        <w:rPr>
          <w:rFonts w:cs="Times New Roman"/>
          <w:b w:val="0"/>
          <w:sz w:val="24"/>
          <w:szCs w:val="24"/>
        </w:rPr>
        <w:t>.</w:t>
      </w:r>
    </w:p>
    <w:p w:rsidR="00E04A8B" w:rsidRPr="00C7006F" w:rsidRDefault="00E04A8B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E04A8B" w:rsidRPr="00C7006F" w:rsidRDefault="00E04A8B" w:rsidP="008A7FDF">
      <w:pPr>
        <w:pStyle w:val="Bezmezer"/>
        <w:numPr>
          <w:ilvl w:val="0"/>
          <w:numId w:val="1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ročník </w:t>
      </w:r>
    </w:p>
    <w:p w:rsidR="00E04A8B" w:rsidRPr="00C7006F" w:rsidRDefault="00B25A78" w:rsidP="00227A19">
      <w:pPr>
        <w:pStyle w:val="Bezmezer"/>
        <w:numPr>
          <w:ilvl w:val="0"/>
          <w:numId w:val="2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E04A8B" w:rsidRPr="00C7006F">
        <w:rPr>
          <w:rFonts w:cs="Times New Roman"/>
          <w:b w:val="0"/>
          <w:sz w:val="24"/>
          <w:szCs w:val="24"/>
        </w:rPr>
        <w:t>při hře využívá široké spektrum druhů smyků v kvalitním tónovém provedení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E04A8B" w:rsidRPr="00C7006F" w:rsidRDefault="00E04A8B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levá ruka se volně pohybuje po celém hmatníku (VII. poloha), žák zvládá hru dvojhmatů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E04A8B" w:rsidRPr="00C7006F" w:rsidRDefault="00E04A8B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při nácviku a interpretaci skladeb dokáže žák samostatně řešit prstokladové, smykové a výrazové varianty, dle vlastního výběru si vyhledává houslovou literaturu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E04A8B" w:rsidRPr="00C7006F" w:rsidRDefault="00E04A8B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umí vyjádřit svů</w:t>
      </w:r>
      <w:r w:rsidR="00B25A78" w:rsidRPr="00C7006F">
        <w:rPr>
          <w:rFonts w:cs="Times New Roman"/>
          <w:b w:val="0"/>
          <w:sz w:val="24"/>
          <w:szCs w:val="24"/>
        </w:rPr>
        <w:t>j</w:t>
      </w:r>
      <w:r w:rsidRPr="00C7006F">
        <w:rPr>
          <w:rFonts w:cs="Times New Roman"/>
          <w:b w:val="0"/>
          <w:sz w:val="24"/>
          <w:szCs w:val="24"/>
        </w:rPr>
        <w:t xml:space="preserve"> názor na interpretaci skladeb různých stylových období a žánrů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B65732" w:rsidRPr="00C7006F" w:rsidRDefault="00E04A8B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aktivně </w:t>
      </w:r>
      <w:r w:rsidR="00B25A78" w:rsidRPr="00C7006F">
        <w:rPr>
          <w:rFonts w:cs="Times New Roman"/>
          <w:b w:val="0"/>
          <w:sz w:val="24"/>
          <w:szCs w:val="24"/>
        </w:rPr>
        <w:t xml:space="preserve">se </w:t>
      </w:r>
      <w:r w:rsidRPr="00C7006F">
        <w:rPr>
          <w:rFonts w:cs="Times New Roman"/>
          <w:b w:val="0"/>
          <w:sz w:val="24"/>
          <w:szCs w:val="24"/>
        </w:rPr>
        <w:t>zapojuje do komorní hry</w:t>
      </w:r>
      <w:r w:rsidR="009346CA" w:rsidRPr="00C7006F">
        <w:rPr>
          <w:rFonts w:cs="Times New Roman"/>
          <w:b w:val="0"/>
          <w:sz w:val="24"/>
          <w:szCs w:val="24"/>
        </w:rPr>
        <w:t>.</w:t>
      </w:r>
    </w:p>
    <w:p w:rsidR="00F6507A" w:rsidRPr="00C7006F" w:rsidRDefault="00F6507A" w:rsidP="00F6507A">
      <w:pPr>
        <w:rPr>
          <w:rFonts w:ascii="Times New Roman" w:hAnsi="Times New Roman" w:cs="Times New Roman"/>
          <w:b/>
          <w:sz w:val="24"/>
          <w:szCs w:val="24"/>
        </w:rPr>
      </w:pPr>
    </w:p>
    <w:p w:rsidR="00F6507A" w:rsidRPr="00C7006F" w:rsidRDefault="00F6507A" w:rsidP="008A7FDF">
      <w:pPr>
        <w:pStyle w:val="Nadpis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1" w:name="_Toc18585047"/>
      <w:r w:rsidRPr="00C7006F">
        <w:rPr>
          <w:rFonts w:ascii="Times New Roman" w:hAnsi="Times New Roman" w:cs="Times New Roman"/>
          <w:color w:val="auto"/>
          <w:sz w:val="26"/>
          <w:szCs w:val="26"/>
        </w:rPr>
        <w:t>Hra na violoncello</w:t>
      </w:r>
      <w:bookmarkEnd w:id="21"/>
    </w:p>
    <w:p w:rsidR="00683EA7" w:rsidRPr="00C7006F" w:rsidRDefault="00683EA7" w:rsidP="00683EA7">
      <w:pPr>
        <w:rPr>
          <w:rFonts w:ascii="Times New Roman" w:hAnsi="Times New Roman" w:cs="Times New Roman"/>
        </w:rPr>
      </w:pPr>
    </w:p>
    <w:p w:rsidR="00683EA7" w:rsidRPr="00C7006F" w:rsidRDefault="00683EA7" w:rsidP="00683EA7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Učební plány </w:t>
      </w:r>
    </w:p>
    <w:p w:rsidR="00683EA7" w:rsidRPr="00C7006F" w:rsidRDefault="00683EA7" w:rsidP="00683EA7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683EA7" w:rsidRPr="00C7006F" w:rsidRDefault="00683EA7" w:rsidP="00683EA7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>Hra na violoncello - Přípravné studium a I. stupeň základního studia</w:t>
      </w:r>
    </w:p>
    <w:p w:rsidR="00F50720" w:rsidRPr="00C7006F" w:rsidRDefault="00F50720" w:rsidP="00683EA7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tbl>
      <w:tblPr>
        <w:tblStyle w:val="Mkatabulky1"/>
        <w:tblW w:w="9910" w:type="dxa"/>
        <w:tblLook w:val="04A0" w:firstRow="1" w:lastRow="0" w:firstColumn="1" w:lastColumn="0" w:noHBand="0" w:noVBand="1"/>
      </w:tblPr>
      <w:tblGrid>
        <w:gridCol w:w="2075"/>
        <w:gridCol w:w="621"/>
        <w:gridCol w:w="606"/>
        <w:gridCol w:w="856"/>
        <w:gridCol w:w="832"/>
        <w:gridCol w:w="732"/>
        <w:gridCol w:w="733"/>
        <w:gridCol w:w="733"/>
        <w:gridCol w:w="733"/>
        <w:gridCol w:w="733"/>
        <w:gridCol w:w="1256"/>
      </w:tblGrid>
      <w:tr w:rsidR="00683EA7" w:rsidRPr="00C7006F" w:rsidTr="00683EA7">
        <w:trPr>
          <w:trHeight w:val="575"/>
        </w:trPr>
        <w:tc>
          <w:tcPr>
            <w:tcW w:w="20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I.stupeň</w:t>
            </w:r>
            <w:proofErr w:type="spellEnd"/>
            <w:proofErr w:type="gramEnd"/>
            <w:r w:rsidRPr="00C7006F">
              <w:rPr>
                <w:rFonts w:ascii="Times New Roman" w:hAnsi="Times New Roman" w:cs="Times New Roman"/>
                <w:sz w:val="24"/>
              </w:rPr>
              <w:t xml:space="preserve"> základního studia</w:t>
            </w:r>
          </w:p>
        </w:tc>
        <w:tc>
          <w:tcPr>
            <w:tcW w:w="7835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Počet hodin v ročníku</w:t>
            </w:r>
          </w:p>
        </w:tc>
      </w:tr>
      <w:tr w:rsidR="00683EA7" w:rsidRPr="00C7006F" w:rsidTr="00683EA7">
        <w:trPr>
          <w:trHeight w:val="575"/>
        </w:trPr>
        <w:tc>
          <w:tcPr>
            <w:tcW w:w="207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Přípravné studium</w:t>
            </w:r>
          </w:p>
        </w:tc>
        <w:tc>
          <w:tcPr>
            <w:tcW w:w="6608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Základní studium</w:t>
            </w:r>
          </w:p>
        </w:tc>
      </w:tr>
      <w:tr w:rsidR="00683EA7" w:rsidRPr="00C7006F" w:rsidTr="00683EA7">
        <w:trPr>
          <w:trHeight w:val="575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Název vyučovacího předmětu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6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3.r.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4.r.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5.r.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6.r.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7.r.</w:t>
            </w:r>
            <w:proofErr w:type="gramEnd"/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Minimum hodin za 7 let</w:t>
            </w:r>
          </w:p>
        </w:tc>
      </w:tr>
      <w:tr w:rsidR="00683EA7" w:rsidRPr="00C7006F" w:rsidTr="00683EA7">
        <w:trPr>
          <w:trHeight w:val="575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Přípravná hra na violoncello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83EA7" w:rsidRPr="00C7006F" w:rsidTr="00683EA7">
        <w:trPr>
          <w:trHeight w:val="575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Hra na violoncello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683EA7" w:rsidRPr="00C7006F" w:rsidTr="00683EA7">
        <w:trPr>
          <w:trHeight w:val="575"/>
        </w:trPr>
        <w:tc>
          <w:tcPr>
            <w:tcW w:w="207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Hudební nauka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83EA7" w:rsidRPr="00C7006F" w:rsidTr="00683EA7">
        <w:trPr>
          <w:trHeight w:val="575"/>
        </w:trPr>
        <w:tc>
          <w:tcPr>
            <w:tcW w:w="207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Komorní hra Souborová hra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83EA7" w:rsidRPr="00C7006F" w:rsidTr="00683EA7">
        <w:trPr>
          <w:trHeight w:val="575"/>
        </w:trPr>
        <w:tc>
          <w:tcPr>
            <w:tcW w:w="33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Minimální počet vyučovacích hodin v ročníku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683EA7" w:rsidRPr="00C7006F" w:rsidTr="00683EA7">
        <w:trPr>
          <w:trHeight w:val="575"/>
        </w:trPr>
        <w:tc>
          <w:tcPr>
            <w:tcW w:w="20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pct20" w:color="auto" w:fill="auto"/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Nepovinné předměty</w:t>
            </w:r>
          </w:p>
        </w:tc>
        <w:tc>
          <w:tcPr>
            <w:tcW w:w="7835" w:type="dxa"/>
            <w:gridSpan w:val="10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pct20" w:color="auto" w:fill="auto"/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3EA7" w:rsidRPr="00C7006F" w:rsidTr="00683EA7">
        <w:trPr>
          <w:trHeight w:val="575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Sborový zpěv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</w:tbl>
    <w:p w:rsidR="00683EA7" w:rsidRPr="00C7006F" w:rsidRDefault="00683EA7" w:rsidP="00683EA7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F50720" w:rsidRPr="00C7006F" w:rsidRDefault="00F50720" w:rsidP="00683EA7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F50720" w:rsidRPr="00C7006F" w:rsidRDefault="00F50720" w:rsidP="00683EA7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F50720" w:rsidRPr="00C7006F" w:rsidRDefault="00F50720" w:rsidP="00683EA7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F50720" w:rsidRPr="00C7006F" w:rsidRDefault="00F50720" w:rsidP="00683EA7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F50720" w:rsidRPr="00C7006F" w:rsidRDefault="00F50720" w:rsidP="00683EA7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683EA7" w:rsidRPr="00C7006F" w:rsidRDefault="00683EA7" w:rsidP="00683EA7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>Hra na violoncello - II. stupeň základního studia</w:t>
      </w:r>
    </w:p>
    <w:p w:rsidR="00F50720" w:rsidRPr="00C7006F" w:rsidRDefault="00F50720" w:rsidP="00683EA7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tbl>
      <w:tblPr>
        <w:tblStyle w:val="Mkatabulky2"/>
        <w:tblW w:w="9950" w:type="dxa"/>
        <w:tblLook w:val="04A0" w:firstRow="1" w:lastRow="0" w:firstColumn="1" w:lastColumn="0" w:noHBand="0" w:noVBand="1"/>
      </w:tblPr>
      <w:tblGrid>
        <w:gridCol w:w="2580"/>
        <w:gridCol w:w="1621"/>
        <w:gridCol w:w="1068"/>
        <w:gridCol w:w="1039"/>
        <w:gridCol w:w="909"/>
        <w:gridCol w:w="910"/>
        <w:gridCol w:w="1823"/>
      </w:tblGrid>
      <w:tr w:rsidR="00683EA7" w:rsidRPr="00C7006F" w:rsidTr="00683EA7">
        <w:trPr>
          <w:cantSplit/>
          <w:trHeight w:val="121"/>
        </w:trPr>
        <w:tc>
          <w:tcPr>
            <w:tcW w:w="25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II.stupeň</w:t>
            </w:r>
            <w:proofErr w:type="spellEnd"/>
            <w:proofErr w:type="gramEnd"/>
            <w:r w:rsidRPr="00C7006F">
              <w:rPr>
                <w:rFonts w:ascii="Times New Roman" w:hAnsi="Times New Roman" w:cs="Times New Roman"/>
                <w:sz w:val="24"/>
              </w:rPr>
              <w:t xml:space="preserve"> základního studia</w:t>
            </w:r>
          </w:p>
        </w:tc>
        <w:tc>
          <w:tcPr>
            <w:tcW w:w="737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Počet hodin v ročníku</w:t>
            </w:r>
          </w:p>
        </w:tc>
      </w:tr>
      <w:tr w:rsidR="00683EA7" w:rsidRPr="00C7006F" w:rsidTr="00683EA7">
        <w:trPr>
          <w:cantSplit/>
          <w:trHeight w:val="121"/>
        </w:trPr>
        <w:tc>
          <w:tcPr>
            <w:tcW w:w="258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Přípravné studium</w:t>
            </w:r>
          </w:p>
        </w:tc>
        <w:tc>
          <w:tcPr>
            <w:tcW w:w="5749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Základní studium</w:t>
            </w:r>
          </w:p>
        </w:tc>
      </w:tr>
      <w:tr w:rsidR="00683EA7" w:rsidRPr="00C7006F" w:rsidTr="00683EA7">
        <w:trPr>
          <w:cantSplit/>
          <w:trHeight w:val="121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Název vyučovacího předmětu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9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3.r.</w:t>
            </w:r>
            <w:proofErr w:type="gramEnd"/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4.r.</w:t>
            </w:r>
            <w:proofErr w:type="gramEnd"/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Minimum hodin za 4 let</w:t>
            </w:r>
          </w:p>
        </w:tc>
      </w:tr>
      <w:tr w:rsidR="00683EA7" w:rsidRPr="00C7006F" w:rsidTr="00683EA7">
        <w:trPr>
          <w:cantSplit/>
          <w:trHeight w:val="121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Hra na violoncello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83EA7" w:rsidRPr="00C7006F" w:rsidTr="00683EA7">
        <w:trPr>
          <w:cantSplit/>
          <w:trHeight w:val="121"/>
        </w:trPr>
        <w:tc>
          <w:tcPr>
            <w:tcW w:w="25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C7006F">
              <w:rPr>
                <w:rFonts w:ascii="Times New Roman" w:hAnsi="Times New Roman" w:cs="Times New Roman"/>
                <w:sz w:val="24"/>
                <w:highlight w:val="lightGray"/>
              </w:rPr>
              <w:t>Povinně – volitelné předměty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</w:tr>
      <w:tr w:rsidR="00683EA7" w:rsidRPr="00C7006F" w:rsidTr="00683EA7">
        <w:trPr>
          <w:cantSplit/>
          <w:trHeight w:val="121"/>
        </w:trPr>
        <w:tc>
          <w:tcPr>
            <w:tcW w:w="25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Komorní hra</w:t>
            </w:r>
          </w:p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Souborová hra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83EA7" w:rsidRPr="00C7006F" w:rsidTr="00683EA7">
        <w:trPr>
          <w:cantSplit/>
          <w:trHeight w:val="121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Nepovinné předměty</w:t>
            </w:r>
          </w:p>
        </w:tc>
        <w:tc>
          <w:tcPr>
            <w:tcW w:w="7370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3EA7" w:rsidRPr="00C7006F" w:rsidTr="00683EA7">
        <w:trPr>
          <w:cantSplit/>
          <w:trHeight w:val="121"/>
        </w:trPr>
        <w:tc>
          <w:tcPr>
            <w:tcW w:w="25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Sborový zpěv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683EA7" w:rsidRPr="00C7006F" w:rsidTr="00683EA7">
        <w:trPr>
          <w:cantSplit/>
          <w:trHeight w:val="121"/>
        </w:trPr>
        <w:tc>
          <w:tcPr>
            <w:tcW w:w="42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Minimální počet vyučovacích hodin v ročníku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683EA7" w:rsidRPr="00C7006F" w:rsidRDefault="00683EA7" w:rsidP="00683EA7">
      <w:pPr>
        <w:jc w:val="both"/>
        <w:rPr>
          <w:rFonts w:ascii="Times New Roman" w:hAnsi="Times New Roman" w:cs="Times New Roman"/>
        </w:rPr>
      </w:pPr>
    </w:p>
    <w:p w:rsidR="00F6507A" w:rsidRPr="00C7006F" w:rsidRDefault="00F6507A" w:rsidP="002B3FA2">
      <w:pPr>
        <w:spacing w:after="0"/>
        <w:jc w:val="both"/>
        <w:rPr>
          <w:rFonts w:ascii="Times New Roman" w:hAnsi="Times New Roman" w:cs="Times New Roman"/>
        </w:rPr>
      </w:pPr>
      <w:r w:rsidRPr="00C7006F">
        <w:rPr>
          <w:rFonts w:ascii="Times New Roman" w:hAnsi="Times New Roman" w:cs="Times New Roman"/>
        </w:rPr>
        <w:t>Do studijního zaměření Hra na violoncello jsou obvykle přijímáni žáci po předchozí průpravě na</w:t>
      </w:r>
      <w:r w:rsidR="002B3FA2" w:rsidRPr="00C7006F">
        <w:rPr>
          <w:rFonts w:ascii="Times New Roman" w:hAnsi="Times New Roman" w:cs="Times New Roman"/>
        </w:rPr>
        <w:t xml:space="preserve"> </w:t>
      </w:r>
      <w:r w:rsidRPr="00C7006F">
        <w:rPr>
          <w:rFonts w:ascii="Times New Roman" w:hAnsi="Times New Roman" w:cs="Times New Roman"/>
        </w:rPr>
        <w:t xml:space="preserve">housle nebo fyzicky vyspělejší žáci. </w:t>
      </w:r>
    </w:p>
    <w:p w:rsidR="00F6507A" w:rsidRPr="00C7006F" w:rsidRDefault="00F6507A" w:rsidP="002B3FA2">
      <w:pPr>
        <w:spacing w:after="0"/>
        <w:jc w:val="both"/>
        <w:rPr>
          <w:rFonts w:ascii="Times New Roman" w:hAnsi="Times New Roman" w:cs="Times New Roman"/>
        </w:rPr>
      </w:pPr>
      <w:r w:rsidRPr="00C7006F">
        <w:rPr>
          <w:rFonts w:ascii="Times New Roman" w:hAnsi="Times New Roman" w:cs="Times New Roman"/>
        </w:rPr>
        <w:t>Žáci jsou průběžně seznamováni s literaturou různých stylů a</w:t>
      </w:r>
      <w:r w:rsidR="002B3FA2" w:rsidRPr="00C7006F">
        <w:rPr>
          <w:rFonts w:ascii="Times New Roman" w:hAnsi="Times New Roman" w:cs="Times New Roman"/>
        </w:rPr>
        <w:t xml:space="preserve"> žánrů určenou pro violoncello. </w:t>
      </w:r>
      <w:r w:rsidRPr="00C7006F">
        <w:rPr>
          <w:rFonts w:ascii="Times New Roman" w:hAnsi="Times New Roman" w:cs="Times New Roman"/>
        </w:rPr>
        <w:t xml:space="preserve">Později se také sami podílí na výběru svého studijního repertoáru. V </w:t>
      </w:r>
      <w:r w:rsidR="002B3FA2" w:rsidRPr="00C7006F">
        <w:rPr>
          <w:rFonts w:ascii="Times New Roman" w:hAnsi="Times New Roman" w:cs="Times New Roman"/>
        </w:rPr>
        <w:t xml:space="preserve">individuální i kolektivní výuce </w:t>
      </w:r>
      <w:r w:rsidRPr="00C7006F">
        <w:rPr>
          <w:rFonts w:ascii="Times New Roman" w:hAnsi="Times New Roman" w:cs="Times New Roman"/>
        </w:rPr>
        <w:t>je přihlíženo k individualitě žáka, rozvoji vrozených dispozic a</w:t>
      </w:r>
      <w:r w:rsidR="002B3FA2" w:rsidRPr="00C7006F">
        <w:rPr>
          <w:rFonts w:ascii="Times New Roman" w:hAnsi="Times New Roman" w:cs="Times New Roman"/>
        </w:rPr>
        <w:t xml:space="preserve"> je respektováno žákovo žánrové </w:t>
      </w:r>
      <w:r w:rsidRPr="00C7006F">
        <w:rPr>
          <w:rFonts w:ascii="Times New Roman" w:hAnsi="Times New Roman" w:cs="Times New Roman"/>
        </w:rPr>
        <w:t>zaměření.</w:t>
      </w:r>
    </w:p>
    <w:p w:rsidR="00F6507A" w:rsidRPr="00C7006F" w:rsidRDefault="00F6507A" w:rsidP="002B3FA2">
      <w:pPr>
        <w:spacing w:after="0"/>
        <w:jc w:val="both"/>
        <w:rPr>
          <w:rFonts w:ascii="Times New Roman" w:hAnsi="Times New Roman" w:cs="Times New Roman"/>
        </w:rPr>
      </w:pPr>
      <w:r w:rsidRPr="00C7006F">
        <w:rPr>
          <w:rFonts w:ascii="Times New Roman" w:hAnsi="Times New Roman" w:cs="Times New Roman"/>
        </w:rPr>
        <w:t>Žáci mají možnost se připravit k přijímacím zkouškám na</w:t>
      </w:r>
      <w:r w:rsidR="002B3FA2" w:rsidRPr="00C7006F">
        <w:rPr>
          <w:rFonts w:ascii="Times New Roman" w:hAnsi="Times New Roman" w:cs="Times New Roman"/>
        </w:rPr>
        <w:t xml:space="preserve"> konzervatoře nebo vysoké školy </w:t>
      </w:r>
      <w:r w:rsidRPr="00C7006F">
        <w:rPr>
          <w:rFonts w:ascii="Times New Roman" w:hAnsi="Times New Roman" w:cs="Times New Roman"/>
        </w:rPr>
        <w:t>pedagogického zaměření. Získané zkušenosti a dovednosti mo</w:t>
      </w:r>
      <w:r w:rsidR="002B3FA2" w:rsidRPr="00C7006F">
        <w:rPr>
          <w:rFonts w:ascii="Times New Roman" w:hAnsi="Times New Roman" w:cs="Times New Roman"/>
        </w:rPr>
        <w:t xml:space="preserve">hou všichni absolventi uplatnit ve </w:t>
      </w:r>
      <w:r w:rsidRPr="00C7006F">
        <w:rPr>
          <w:rFonts w:ascii="Times New Roman" w:hAnsi="Times New Roman" w:cs="Times New Roman"/>
        </w:rPr>
        <w:t>skupinách amatérského typu nebo se nadále věnovat komorní hře.</w:t>
      </w:r>
    </w:p>
    <w:p w:rsidR="008613DE" w:rsidRPr="00C7006F" w:rsidRDefault="008613DE" w:rsidP="002B3FA2">
      <w:pPr>
        <w:jc w:val="both"/>
        <w:rPr>
          <w:rFonts w:ascii="Times New Roman" w:hAnsi="Times New Roman" w:cs="Times New Roman"/>
        </w:rPr>
      </w:pPr>
    </w:p>
    <w:p w:rsidR="008613DE" w:rsidRPr="00C7006F" w:rsidRDefault="008613DE" w:rsidP="008613DE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Učební osnovy</w:t>
      </w:r>
    </w:p>
    <w:p w:rsidR="008613DE" w:rsidRPr="00C7006F" w:rsidRDefault="008613DE" w:rsidP="008613DE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A219E4" w:rsidRDefault="008613DE" w:rsidP="00A219E4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Hra na violoncello zahrnuje </w:t>
      </w:r>
      <w:r w:rsidRPr="00C7006F">
        <w:rPr>
          <w:rFonts w:cs="Times New Roman"/>
          <w:b w:val="0"/>
          <w:i/>
          <w:sz w:val="24"/>
          <w:szCs w:val="24"/>
        </w:rPr>
        <w:t xml:space="preserve">Hru na nástroj, Hru z listu, Přípravu k souhře, Elementární improvizaci, </w:t>
      </w:r>
      <w:r w:rsidRPr="00C7006F">
        <w:rPr>
          <w:rFonts w:cs="Times New Roman"/>
          <w:b w:val="0"/>
          <w:sz w:val="24"/>
          <w:szCs w:val="24"/>
        </w:rPr>
        <w:t xml:space="preserve">které jsou zařazovány do výuky ve vhodném období a v potřebném rozsahu. Pedagog na základě individuálních potřeb žáka směřuje k naplnění očekávaných výstupů a klíčových kompetencí. Žáci jsou v hodinách vyučováni individuálně nebo ve skupinách maximálně 2 žáků. </w:t>
      </w:r>
    </w:p>
    <w:p w:rsidR="00A219E4" w:rsidRDefault="00A219E4" w:rsidP="00A219E4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8613DE" w:rsidRPr="00A219E4" w:rsidRDefault="008613DE" w:rsidP="00A219E4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A219E4">
        <w:rPr>
          <w:rFonts w:cs="Times New Roman"/>
          <w:sz w:val="26"/>
          <w:szCs w:val="26"/>
        </w:rPr>
        <w:t>Vzdělávací obsah vyučovaného předmětu</w:t>
      </w:r>
    </w:p>
    <w:p w:rsidR="008613DE" w:rsidRPr="00A219E4" w:rsidRDefault="008613DE" w:rsidP="008613DE">
      <w:pPr>
        <w:jc w:val="both"/>
        <w:rPr>
          <w:rFonts w:ascii="Times New Roman" w:hAnsi="Times New Roman" w:cs="Times New Roman"/>
        </w:rPr>
      </w:pPr>
    </w:p>
    <w:p w:rsidR="008613DE" w:rsidRPr="00C7006F" w:rsidRDefault="008613DE" w:rsidP="008613DE">
      <w:pPr>
        <w:pStyle w:val="Bezmezer"/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>Přípravná hra na violoncello</w:t>
      </w:r>
    </w:p>
    <w:p w:rsidR="008613DE" w:rsidRPr="00C7006F" w:rsidRDefault="008613DE" w:rsidP="008613DE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žák přirozeně drží violoncello a smyčec;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používá základní smyk détaché a základní dělení smyku;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lastRenderedPageBreak/>
        <w:t xml:space="preserve">hraje v základním prstokladu dur 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zazpívá a zahraje písničku na jedné struně v dur prstokladu pizz. + </w:t>
      </w:r>
      <w:proofErr w:type="spellStart"/>
      <w:r w:rsidRPr="00C7006F">
        <w:rPr>
          <w:rFonts w:cs="Times New Roman"/>
          <w:b w:val="0"/>
          <w:sz w:val="24"/>
          <w:szCs w:val="24"/>
        </w:rPr>
        <w:t>arco</w:t>
      </w:r>
      <w:proofErr w:type="spellEnd"/>
      <w:r w:rsidRPr="00C7006F">
        <w:rPr>
          <w:rFonts w:cs="Times New Roman"/>
          <w:b w:val="0"/>
          <w:sz w:val="24"/>
          <w:szCs w:val="24"/>
        </w:rPr>
        <w:t>.</w:t>
      </w:r>
    </w:p>
    <w:p w:rsidR="008613DE" w:rsidRPr="00C7006F" w:rsidRDefault="008613DE" w:rsidP="008613DE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8613DE" w:rsidRPr="00C7006F" w:rsidRDefault="008613DE" w:rsidP="008613DE">
      <w:pPr>
        <w:pStyle w:val="Bezmezer"/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>Hra na violoncello – I. stupeň základního studia</w:t>
      </w:r>
    </w:p>
    <w:p w:rsidR="008613DE" w:rsidRPr="00C7006F" w:rsidRDefault="008613DE" w:rsidP="008613DE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8613DE" w:rsidRPr="00C7006F" w:rsidRDefault="008613DE" w:rsidP="00227A19">
      <w:pPr>
        <w:pStyle w:val="Bezmezer"/>
        <w:numPr>
          <w:ilvl w:val="0"/>
          <w:numId w:val="8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žák přirozeně drží violoncello a smyčec;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používá základní smyk détaché a základní dělení smyku;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hraje v základním prstokladu dur (dle individuálních schopností i v moll) v základní poloze 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zazpívá a zahraje jednoduchou písničku na jedné struně v dur nebo moll prstokladu </w:t>
      </w:r>
      <w:proofErr w:type="spellStart"/>
      <w:r w:rsidRPr="00C7006F">
        <w:rPr>
          <w:rFonts w:cs="Times New Roman"/>
          <w:b w:val="0"/>
          <w:sz w:val="24"/>
          <w:szCs w:val="24"/>
        </w:rPr>
        <w:t>arco</w:t>
      </w:r>
      <w:proofErr w:type="spellEnd"/>
      <w:r w:rsidRPr="00C7006F">
        <w:rPr>
          <w:rFonts w:cs="Times New Roman"/>
          <w:b w:val="0"/>
          <w:sz w:val="24"/>
          <w:szCs w:val="24"/>
        </w:rPr>
        <w:t>.</w:t>
      </w:r>
    </w:p>
    <w:p w:rsidR="008613DE" w:rsidRPr="00C7006F" w:rsidRDefault="008613DE" w:rsidP="008613DE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8613DE" w:rsidRPr="00C7006F" w:rsidRDefault="008613DE" w:rsidP="00227A19">
      <w:pPr>
        <w:pStyle w:val="Bezmezer"/>
        <w:numPr>
          <w:ilvl w:val="0"/>
          <w:numId w:val="8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8613DE" w:rsidRPr="00C7006F" w:rsidRDefault="008613DE" w:rsidP="00227A19">
      <w:pPr>
        <w:pStyle w:val="Bezmezer"/>
        <w:numPr>
          <w:ilvl w:val="0"/>
          <w:numId w:val="2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žák hraje détaché různými částmi smyčce, legato na jedné struně i kombinace obou smyků s přechodem z jedné struny na druhou;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v prstokladu dur i moll a kombinuje je na dvou strunách;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podle svých individuálních schopností zahraje písničku nebo jednoduchou skladbu zpaměti.</w:t>
      </w:r>
    </w:p>
    <w:p w:rsidR="008613DE" w:rsidRPr="00C7006F" w:rsidRDefault="008613DE" w:rsidP="008613DE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8613DE" w:rsidRPr="00C7006F" w:rsidRDefault="008613DE" w:rsidP="00227A19">
      <w:pPr>
        <w:pStyle w:val="Bezmezer"/>
        <w:numPr>
          <w:ilvl w:val="0"/>
          <w:numId w:val="8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8613DE" w:rsidRPr="00C7006F" w:rsidRDefault="008613DE" w:rsidP="00227A19">
      <w:pPr>
        <w:pStyle w:val="Bezmezer"/>
        <w:numPr>
          <w:ilvl w:val="0"/>
          <w:numId w:val="2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žák hraje v kombinaci smyků détaché, legato a </w:t>
      </w:r>
      <w:proofErr w:type="spellStart"/>
      <w:r w:rsidRPr="00C7006F">
        <w:rPr>
          <w:rFonts w:cs="Times New Roman"/>
          <w:b w:val="0"/>
          <w:sz w:val="24"/>
          <w:szCs w:val="24"/>
        </w:rPr>
        <w:t>martelé</w:t>
      </w:r>
      <w:proofErr w:type="spellEnd"/>
      <w:r w:rsidRPr="00C7006F">
        <w:rPr>
          <w:rFonts w:cs="Times New Roman"/>
          <w:b w:val="0"/>
          <w:sz w:val="24"/>
          <w:szCs w:val="24"/>
        </w:rPr>
        <w:t>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hraje s výraznějším odstíněním dynamiky </w:t>
      </w:r>
      <w:r w:rsidRPr="00C7006F">
        <w:rPr>
          <w:rFonts w:cs="Times New Roman"/>
          <w:b w:val="0"/>
          <w:i/>
          <w:sz w:val="24"/>
          <w:szCs w:val="24"/>
        </w:rPr>
        <w:t xml:space="preserve">p, </w:t>
      </w:r>
      <w:proofErr w:type="spellStart"/>
      <w:r w:rsidRPr="00C7006F">
        <w:rPr>
          <w:rFonts w:cs="Times New Roman"/>
          <w:b w:val="0"/>
          <w:i/>
          <w:sz w:val="24"/>
          <w:szCs w:val="24"/>
        </w:rPr>
        <w:t>mf</w:t>
      </w:r>
      <w:proofErr w:type="spellEnd"/>
      <w:r w:rsidRPr="00C7006F">
        <w:rPr>
          <w:rFonts w:cs="Times New Roman"/>
          <w:b w:val="0"/>
          <w:i/>
          <w:sz w:val="24"/>
          <w:szCs w:val="24"/>
        </w:rPr>
        <w:t xml:space="preserve">, f, </w:t>
      </w:r>
      <w:r w:rsidRPr="00C7006F">
        <w:rPr>
          <w:rFonts w:cs="Times New Roman"/>
          <w:b w:val="0"/>
          <w:sz w:val="24"/>
          <w:szCs w:val="24"/>
        </w:rPr>
        <w:t>vnímá náladu skladby;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základní prstoklady ve výchozí poloze a jejich kombinace s použitím na všech strunách;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zpaměti vybraná cvičení, písně a jednoduché přednesové skladby za klavírního doprovodu.</w:t>
      </w:r>
    </w:p>
    <w:p w:rsidR="008613DE" w:rsidRPr="00C7006F" w:rsidRDefault="008613DE" w:rsidP="008613DE">
      <w:pPr>
        <w:pStyle w:val="Bezmezer"/>
        <w:spacing w:line="276" w:lineRule="auto"/>
        <w:jc w:val="both"/>
        <w:rPr>
          <w:rFonts w:cs="Times New Roman"/>
          <w:sz w:val="24"/>
          <w:szCs w:val="24"/>
        </w:rPr>
      </w:pPr>
    </w:p>
    <w:p w:rsidR="008613DE" w:rsidRPr="00C7006F" w:rsidRDefault="008613DE" w:rsidP="00227A19">
      <w:pPr>
        <w:pStyle w:val="Bezmezer"/>
        <w:numPr>
          <w:ilvl w:val="0"/>
          <w:numId w:val="8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8613DE" w:rsidRPr="00C7006F" w:rsidRDefault="008613DE" w:rsidP="00227A19">
      <w:pPr>
        <w:pStyle w:val="Bezmezer"/>
        <w:numPr>
          <w:ilvl w:val="0"/>
          <w:numId w:val="2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žák hraje celým smyčcem i jeho jednotlivými částmi, tvoří kvalitní tón a má uvolněný hrací aparát při jednotlivých druzích smyků;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 tempech úměrných svým individuálním schopnostem pracuje na zběhlosti a pružnosti prstů;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ovládá a vzájemně spojuje prstoklady v polohách. Poloze s použitím jednoduchých výměn podle zvolené školy;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vnímá náladu skladby a vyjadřuje tuto náladu elementárními výrazovými prostředky včetně použití vibrata;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popíše jednoduché hudební útvary (sólový koncert, sonáta, etuda);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jednoduché dvojhmaty v kombinaci s prázdnými strunami.</w:t>
      </w:r>
    </w:p>
    <w:p w:rsidR="008613DE" w:rsidRPr="00C7006F" w:rsidRDefault="008613DE" w:rsidP="008613DE">
      <w:pPr>
        <w:pStyle w:val="Bezmezer"/>
        <w:spacing w:line="276" w:lineRule="auto"/>
        <w:jc w:val="both"/>
        <w:rPr>
          <w:rFonts w:cs="Times New Roman"/>
          <w:sz w:val="24"/>
          <w:szCs w:val="24"/>
        </w:rPr>
      </w:pPr>
    </w:p>
    <w:p w:rsidR="008613DE" w:rsidRPr="00C7006F" w:rsidRDefault="008613DE" w:rsidP="00227A19">
      <w:pPr>
        <w:pStyle w:val="Bezmezer"/>
        <w:numPr>
          <w:ilvl w:val="0"/>
          <w:numId w:val="8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ročník </w:t>
      </w:r>
    </w:p>
    <w:p w:rsidR="008613DE" w:rsidRPr="00C7006F" w:rsidRDefault="008613DE" w:rsidP="00227A19">
      <w:pPr>
        <w:pStyle w:val="Bezmezer"/>
        <w:numPr>
          <w:ilvl w:val="0"/>
          <w:numId w:val="2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žák rozvíjí a ve vzájemných kombinacích používá smyky détaché, legato, </w:t>
      </w:r>
      <w:proofErr w:type="spellStart"/>
      <w:r w:rsidRPr="00C7006F">
        <w:rPr>
          <w:rFonts w:cs="Times New Roman"/>
          <w:b w:val="0"/>
          <w:sz w:val="24"/>
          <w:szCs w:val="24"/>
        </w:rPr>
        <w:t>martelé</w:t>
      </w:r>
      <w:proofErr w:type="spellEnd"/>
      <w:r w:rsidRPr="00C7006F">
        <w:rPr>
          <w:rFonts w:cs="Times New Roman"/>
          <w:b w:val="0"/>
          <w:sz w:val="24"/>
          <w:szCs w:val="24"/>
        </w:rPr>
        <w:t xml:space="preserve">, staccato, příp. </w:t>
      </w:r>
      <w:proofErr w:type="spellStart"/>
      <w:r w:rsidRPr="00C7006F">
        <w:rPr>
          <w:rFonts w:cs="Times New Roman"/>
          <w:b w:val="0"/>
          <w:sz w:val="24"/>
          <w:szCs w:val="24"/>
        </w:rPr>
        <w:t>spiccato</w:t>
      </w:r>
      <w:proofErr w:type="spellEnd"/>
      <w:r w:rsidRPr="00C7006F">
        <w:rPr>
          <w:rFonts w:cs="Times New Roman"/>
          <w:b w:val="0"/>
          <w:sz w:val="24"/>
          <w:szCs w:val="24"/>
        </w:rPr>
        <w:t>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proofErr w:type="gramStart"/>
      <w:r w:rsidRPr="00C7006F">
        <w:rPr>
          <w:rFonts w:cs="Times New Roman"/>
          <w:b w:val="0"/>
          <w:sz w:val="24"/>
          <w:szCs w:val="24"/>
        </w:rPr>
        <w:lastRenderedPageBreak/>
        <w:t>upevňuje</w:t>
      </w:r>
      <w:proofErr w:type="gramEnd"/>
      <w:r w:rsidRPr="00C7006F">
        <w:rPr>
          <w:rFonts w:cs="Times New Roman"/>
          <w:b w:val="0"/>
          <w:sz w:val="24"/>
          <w:szCs w:val="24"/>
        </w:rPr>
        <w:t xml:space="preserve"> hru </w:t>
      </w:r>
      <w:r w:rsidR="00440D60" w:rsidRPr="00C7006F">
        <w:rPr>
          <w:rFonts w:cs="Times New Roman"/>
          <w:b w:val="0"/>
          <w:sz w:val="24"/>
          <w:szCs w:val="24"/>
        </w:rPr>
        <w:t>v polohách</w:t>
      </w:r>
      <w:r w:rsidRPr="00C7006F">
        <w:rPr>
          <w:rFonts w:cs="Times New Roman"/>
          <w:b w:val="0"/>
          <w:sz w:val="24"/>
          <w:szCs w:val="24"/>
        </w:rPr>
        <w:t xml:space="preserve"> dle individuálních schopností </w:t>
      </w:r>
      <w:proofErr w:type="gramStart"/>
      <w:r w:rsidRPr="00C7006F">
        <w:rPr>
          <w:rFonts w:cs="Times New Roman"/>
          <w:b w:val="0"/>
          <w:sz w:val="24"/>
          <w:szCs w:val="24"/>
        </w:rPr>
        <w:t>pokračuje</w:t>
      </w:r>
      <w:proofErr w:type="gramEnd"/>
      <w:r w:rsidRPr="00C7006F">
        <w:rPr>
          <w:rFonts w:cs="Times New Roman"/>
          <w:b w:val="0"/>
          <w:sz w:val="24"/>
          <w:szCs w:val="24"/>
        </w:rPr>
        <w:t xml:space="preserve"> ve </w:t>
      </w:r>
      <w:r w:rsidR="00440D60" w:rsidRPr="00C7006F">
        <w:rPr>
          <w:rFonts w:cs="Times New Roman"/>
          <w:b w:val="0"/>
          <w:sz w:val="24"/>
          <w:szCs w:val="24"/>
        </w:rPr>
        <w:t>studiu dalších poloh</w:t>
      </w:r>
      <w:r w:rsidRPr="00C7006F">
        <w:rPr>
          <w:rFonts w:cs="Times New Roman"/>
          <w:b w:val="0"/>
          <w:sz w:val="24"/>
          <w:szCs w:val="24"/>
        </w:rPr>
        <w:t>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stupnice dur a moll na jedné struně od prázdné struny, nacvičuje stupnice a rozložené akordy dur a moll před 2 oktávy s výměnou do poloh;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jednoduché dvojhmaty a melodické ozdoby;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vyjadřuje náladu skladby zvládnutými výrazovými prostředky (použití vibrata, dynamického odstínění hry, práce se smyčcem);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za pomoci učitele rozvíjí sluchovou sebekontrolu (obtížná místa si nejprve zazpívá) a správného postupu při domácím cvičení;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s učitelem.</w:t>
      </w:r>
    </w:p>
    <w:p w:rsidR="008613DE" w:rsidRPr="00C7006F" w:rsidRDefault="008613DE" w:rsidP="008613DE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8613DE" w:rsidRPr="00C7006F" w:rsidRDefault="008613DE" w:rsidP="00227A19">
      <w:pPr>
        <w:pStyle w:val="Bezmezer"/>
        <w:numPr>
          <w:ilvl w:val="0"/>
          <w:numId w:val="8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8613DE" w:rsidRPr="00C7006F" w:rsidRDefault="008613DE" w:rsidP="00227A19">
      <w:pPr>
        <w:pStyle w:val="Bezmezer"/>
        <w:numPr>
          <w:ilvl w:val="0"/>
          <w:numId w:val="2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žák dle individuálních schopností zařazuje obtížnější způsoby smyku s důrazem na kvalitu tónu;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v polohách a za pomoci důsledné sluchové sebekontroly upevňuje intonační jistotu a představivost při hře (zpěv obtížných míst);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pokračuje v nácviku trylků a dvojhmatů (především na stupnicích).</w:t>
      </w:r>
    </w:p>
    <w:p w:rsidR="008613DE" w:rsidRPr="00C7006F" w:rsidRDefault="008613DE" w:rsidP="008613DE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8613DE" w:rsidRPr="00C7006F" w:rsidRDefault="008613DE" w:rsidP="00227A19">
      <w:pPr>
        <w:pStyle w:val="Bezmezer"/>
        <w:numPr>
          <w:ilvl w:val="0"/>
          <w:numId w:val="8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8613DE" w:rsidRPr="00C7006F" w:rsidRDefault="008613DE" w:rsidP="00227A19">
      <w:pPr>
        <w:pStyle w:val="Bezmezer"/>
        <w:numPr>
          <w:ilvl w:val="0"/>
          <w:numId w:val="2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žák vedle základních smyků a jejich kombinací využívá při hře i smyky obtížnější a to s důrazem na kvalitu tónu i na jeho dynamické odstínění;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orientuje se v I. – V. poloze, využívá plynulé výměny, zvládá základná dvojhmaty;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orientuje se v zápise interpretovaných skladeb a samostatně nastuduje přiměřeně obtížnou skladbu, současně rozvíjí hudební paměť;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rozvíjí vlastní hudební představy a pod vedením učitele je uplatňuje jak v sólové hře, tak při hře v komorních uskupeních;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zvládá hru přiměřeně obtížných skladeb z listu.</w:t>
      </w:r>
    </w:p>
    <w:p w:rsidR="008613DE" w:rsidRPr="00C7006F" w:rsidRDefault="008613DE" w:rsidP="008613DE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8613DE" w:rsidRPr="00C7006F" w:rsidRDefault="008613DE" w:rsidP="008613DE">
      <w:pPr>
        <w:pStyle w:val="Bezmezer"/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 xml:space="preserve">Hra na </w:t>
      </w:r>
      <w:r w:rsidR="00D809F0" w:rsidRPr="00C7006F">
        <w:rPr>
          <w:rFonts w:cs="Times New Roman"/>
          <w:sz w:val="26"/>
          <w:szCs w:val="26"/>
        </w:rPr>
        <w:t>violoncello</w:t>
      </w:r>
      <w:r w:rsidRPr="00C7006F">
        <w:rPr>
          <w:rFonts w:cs="Times New Roman"/>
          <w:sz w:val="26"/>
          <w:szCs w:val="26"/>
        </w:rPr>
        <w:t xml:space="preserve"> – II. stupeň základního studia</w:t>
      </w:r>
    </w:p>
    <w:p w:rsidR="008613DE" w:rsidRPr="00C7006F" w:rsidRDefault="008613DE" w:rsidP="008613DE">
      <w:pPr>
        <w:pStyle w:val="Bezmezer"/>
        <w:spacing w:line="276" w:lineRule="auto"/>
        <w:ind w:left="360"/>
        <w:jc w:val="both"/>
        <w:rPr>
          <w:rFonts w:cs="Times New Roman"/>
          <w:sz w:val="24"/>
          <w:szCs w:val="24"/>
        </w:rPr>
      </w:pPr>
    </w:p>
    <w:p w:rsidR="008613DE" w:rsidRPr="00C7006F" w:rsidRDefault="008613DE" w:rsidP="00227A19">
      <w:pPr>
        <w:pStyle w:val="Bezmezer"/>
        <w:numPr>
          <w:ilvl w:val="0"/>
          <w:numId w:val="88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8613DE" w:rsidRPr="00C7006F" w:rsidRDefault="008613DE" w:rsidP="00227A19">
      <w:pPr>
        <w:pStyle w:val="Bezmezer"/>
        <w:numPr>
          <w:ilvl w:val="0"/>
          <w:numId w:val="2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žák při hře dbá na funkční propracování smyků a vzájemných smykových kombinací s přihlédnutím na jejich zvukovou charakteristiku a následně použití především v přednesových skladbách;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využívá uvolněnou hru v polohách, dle individuálních schopností rozvíjí pohybové stránky techniky levé ruky;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věnuje se nácviku dvojhmatů a jejich uplatnění v etudách a přednesových skladbách;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jako prostředek k osobitému hudebnímu projevu používá základní výrazové stránky houslové hry (dynamika, barva tónu, vibrato, frázování);</w:t>
      </w:r>
    </w:p>
    <w:p w:rsidR="008613DE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poznává jednotlivá stylová období v</w:t>
      </w:r>
      <w:r w:rsidR="00440D60" w:rsidRPr="00C7006F">
        <w:rPr>
          <w:rFonts w:cs="Times New Roman"/>
          <w:b w:val="0"/>
          <w:sz w:val="24"/>
          <w:szCs w:val="24"/>
        </w:rPr>
        <w:t>e violoncellové</w:t>
      </w:r>
      <w:r w:rsidRPr="00C7006F">
        <w:rPr>
          <w:rFonts w:cs="Times New Roman"/>
          <w:b w:val="0"/>
          <w:sz w:val="24"/>
          <w:szCs w:val="24"/>
        </w:rPr>
        <w:t xml:space="preserve"> literatuře.</w:t>
      </w:r>
    </w:p>
    <w:p w:rsidR="00A219E4" w:rsidRDefault="00A219E4" w:rsidP="00A219E4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A219E4" w:rsidRDefault="00A219E4" w:rsidP="00A219E4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A219E4" w:rsidRPr="00C7006F" w:rsidRDefault="00A219E4" w:rsidP="00A219E4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8613DE" w:rsidRPr="00C7006F" w:rsidRDefault="008613DE" w:rsidP="008613DE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8613DE" w:rsidRPr="00C7006F" w:rsidRDefault="008613DE" w:rsidP="00227A19">
      <w:pPr>
        <w:pStyle w:val="Bezmezer"/>
        <w:numPr>
          <w:ilvl w:val="0"/>
          <w:numId w:val="88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lastRenderedPageBreak/>
        <w:t>ročník</w:t>
      </w:r>
    </w:p>
    <w:p w:rsidR="008613DE" w:rsidRPr="00C7006F" w:rsidRDefault="008613DE" w:rsidP="00227A19">
      <w:pPr>
        <w:pStyle w:val="Bezmezer"/>
        <w:numPr>
          <w:ilvl w:val="0"/>
          <w:numId w:val="2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žák při hře dbá na funkční propracování smyků a vzájemných smykových kombinací s přihlédnutím na jejich zvukovou charakteristiku a následné použití především v přednesových skladbách;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 využívá uvolněnou hru v polohách. Dle individuálních schopností rozvíjí pohybové stránky techniky levé ruky;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soustředí se na nácvik dvojhmatů a jejich uplatnění v etudách a přednesových skladbách;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věnuje se poslechu nahrávek předních </w:t>
      </w:r>
      <w:r w:rsidR="00440D60" w:rsidRPr="00C7006F">
        <w:rPr>
          <w:rFonts w:cs="Times New Roman"/>
          <w:b w:val="0"/>
          <w:sz w:val="24"/>
          <w:szCs w:val="24"/>
        </w:rPr>
        <w:t>violoncellistů</w:t>
      </w:r>
      <w:r w:rsidRPr="00C7006F">
        <w:rPr>
          <w:rFonts w:cs="Times New Roman"/>
          <w:b w:val="0"/>
          <w:sz w:val="24"/>
          <w:szCs w:val="24"/>
        </w:rPr>
        <w:t>, díky kterým si rozšiřuje znalosti různých stylů a žánrů;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za pomoci učitele a především efektivního domácího cvičení získává schopnosti samostatného nastudování skladeb;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je schopen analyzovat své posluchačské a interpretační zkušenosti, vytváří si vlastní hudební názor.</w:t>
      </w:r>
    </w:p>
    <w:p w:rsidR="008613DE" w:rsidRPr="00C7006F" w:rsidRDefault="008613DE" w:rsidP="008613DE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8613DE" w:rsidRPr="00C7006F" w:rsidRDefault="008613DE" w:rsidP="00227A19">
      <w:pPr>
        <w:pStyle w:val="Bezmezer"/>
        <w:numPr>
          <w:ilvl w:val="0"/>
          <w:numId w:val="88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ročník</w:t>
      </w:r>
    </w:p>
    <w:p w:rsidR="008613DE" w:rsidRPr="00C7006F" w:rsidRDefault="008613DE" w:rsidP="00227A19">
      <w:pPr>
        <w:pStyle w:val="Bezmezer"/>
        <w:numPr>
          <w:ilvl w:val="0"/>
          <w:numId w:val="2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žák při hře dbá na funkční propracování smyků a vzájemných smykových kombinací s přihlédnutím na jejich zvukovou charakteristiku a následně použití především v přednesových skladbách;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využívá uvolněnou hru v polohách, dle individuálních schopností rozvíjí pohybové stránky techniky levé ruky; 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soustředí se na nácvik dvojhmatů a jejich uplatnění v etudách a přednesových skladbách;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dle svých možností si rozšiřuje svůj dosavadní hudební rozhled návštěvami koncertů či poslechem nahrávek.</w:t>
      </w:r>
    </w:p>
    <w:p w:rsidR="008613DE" w:rsidRPr="00C7006F" w:rsidRDefault="008613DE" w:rsidP="008613DE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8613DE" w:rsidRPr="00C7006F" w:rsidRDefault="008613DE" w:rsidP="00227A19">
      <w:pPr>
        <w:pStyle w:val="Bezmezer"/>
        <w:numPr>
          <w:ilvl w:val="0"/>
          <w:numId w:val="88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ročník </w:t>
      </w:r>
    </w:p>
    <w:p w:rsidR="008613DE" w:rsidRPr="00C7006F" w:rsidRDefault="008613DE" w:rsidP="00227A19">
      <w:pPr>
        <w:pStyle w:val="Bezmezer"/>
        <w:numPr>
          <w:ilvl w:val="0"/>
          <w:numId w:val="2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žák při hře využívá široké spektrum druhů smyků v kvalitním tónovém provedení;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levá ruka se volně pohybuje po celém hmatníku, žák zvládá hru dvojhmatů;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při nácviku a interpretaci skladeb dokáže žák samostatně řešit prstokladové, smykové a výrazové varianty, dle vlastního výběru si vyhledává </w:t>
      </w:r>
      <w:r w:rsidR="00440D60" w:rsidRPr="00C7006F">
        <w:rPr>
          <w:rFonts w:cs="Times New Roman"/>
          <w:b w:val="0"/>
          <w:sz w:val="24"/>
          <w:szCs w:val="24"/>
        </w:rPr>
        <w:t>violoncellovou</w:t>
      </w:r>
      <w:r w:rsidRPr="00C7006F">
        <w:rPr>
          <w:rFonts w:cs="Times New Roman"/>
          <w:b w:val="0"/>
          <w:sz w:val="24"/>
          <w:szCs w:val="24"/>
        </w:rPr>
        <w:t xml:space="preserve"> literaturu;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umí vyjádřit svůj názor na interpretaci skladeb různých stylových období a žánrů;</w:t>
      </w:r>
    </w:p>
    <w:p w:rsidR="008613DE" w:rsidRPr="00C7006F" w:rsidRDefault="008613DE" w:rsidP="008613DE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aktivně se zapojuje do komorní hry.</w:t>
      </w:r>
    </w:p>
    <w:p w:rsidR="00F50720" w:rsidRPr="00C7006F" w:rsidRDefault="00F50720" w:rsidP="00F50720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F50720" w:rsidRPr="00C7006F" w:rsidRDefault="00F50720" w:rsidP="00F50720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F50720" w:rsidRPr="00C7006F" w:rsidRDefault="00F50720" w:rsidP="00F50720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F50720" w:rsidRPr="00C7006F" w:rsidRDefault="00F50720" w:rsidP="00F50720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F50720" w:rsidRDefault="00F50720" w:rsidP="00F50720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A219E4" w:rsidRDefault="00A219E4" w:rsidP="00F50720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A219E4" w:rsidRPr="00C7006F" w:rsidRDefault="00A219E4" w:rsidP="00F50720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F50720" w:rsidRPr="00C7006F" w:rsidRDefault="00F50720" w:rsidP="00F50720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F50720" w:rsidRPr="00C7006F" w:rsidRDefault="00F50720" w:rsidP="00F50720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5C7F16" w:rsidRPr="00C7006F" w:rsidRDefault="005C7F16" w:rsidP="002B3FA2">
      <w:pPr>
        <w:jc w:val="both"/>
        <w:rPr>
          <w:rFonts w:ascii="Times New Roman" w:hAnsi="Times New Roman" w:cs="Times New Roman"/>
        </w:rPr>
      </w:pPr>
    </w:p>
    <w:p w:rsidR="00D809F0" w:rsidRPr="00C7006F" w:rsidRDefault="00D809F0" w:rsidP="00D809F0">
      <w:pPr>
        <w:pStyle w:val="Nadpis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2" w:name="_Toc18585048"/>
      <w:r w:rsidRPr="00C7006F">
        <w:rPr>
          <w:rFonts w:ascii="Times New Roman" w:hAnsi="Times New Roman" w:cs="Times New Roman"/>
          <w:color w:val="auto"/>
          <w:sz w:val="26"/>
          <w:szCs w:val="26"/>
        </w:rPr>
        <w:lastRenderedPageBreak/>
        <w:t>Hra na kytaru</w:t>
      </w:r>
      <w:bookmarkEnd w:id="22"/>
    </w:p>
    <w:p w:rsidR="00683EA7" w:rsidRPr="00C7006F" w:rsidRDefault="00683EA7" w:rsidP="00683EA7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Učební plány </w:t>
      </w:r>
    </w:p>
    <w:p w:rsidR="00683EA7" w:rsidRPr="00C7006F" w:rsidRDefault="00683EA7" w:rsidP="00683EA7">
      <w:pPr>
        <w:rPr>
          <w:rFonts w:ascii="Times New Roman" w:hAnsi="Times New Roman" w:cs="Times New Roman"/>
          <w:b/>
        </w:rPr>
      </w:pPr>
    </w:p>
    <w:tbl>
      <w:tblPr>
        <w:tblStyle w:val="Mkatabulky1"/>
        <w:tblW w:w="9910" w:type="dxa"/>
        <w:tblLook w:val="04A0" w:firstRow="1" w:lastRow="0" w:firstColumn="1" w:lastColumn="0" w:noHBand="0" w:noVBand="1"/>
      </w:tblPr>
      <w:tblGrid>
        <w:gridCol w:w="2075"/>
        <w:gridCol w:w="621"/>
        <w:gridCol w:w="606"/>
        <w:gridCol w:w="856"/>
        <w:gridCol w:w="832"/>
        <w:gridCol w:w="732"/>
        <w:gridCol w:w="733"/>
        <w:gridCol w:w="733"/>
        <w:gridCol w:w="733"/>
        <w:gridCol w:w="733"/>
        <w:gridCol w:w="1256"/>
      </w:tblGrid>
      <w:tr w:rsidR="00683EA7" w:rsidRPr="00C7006F" w:rsidTr="00683EA7">
        <w:trPr>
          <w:trHeight w:val="575"/>
        </w:trPr>
        <w:tc>
          <w:tcPr>
            <w:tcW w:w="20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I.stupeň</w:t>
            </w:r>
            <w:proofErr w:type="spellEnd"/>
            <w:proofErr w:type="gramEnd"/>
            <w:r w:rsidRPr="00C7006F">
              <w:rPr>
                <w:rFonts w:ascii="Times New Roman" w:hAnsi="Times New Roman" w:cs="Times New Roman"/>
                <w:sz w:val="24"/>
              </w:rPr>
              <w:t xml:space="preserve"> základního studia</w:t>
            </w:r>
          </w:p>
        </w:tc>
        <w:tc>
          <w:tcPr>
            <w:tcW w:w="7835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Počet hodin v ročníku</w:t>
            </w:r>
          </w:p>
        </w:tc>
      </w:tr>
      <w:tr w:rsidR="00683EA7" w:rsidRPr="00C7006F" w:rsidTr="00683EA7">
        <w:trPr>
          <w:trHeight w:val="575"/>
        </w:trPr>
        <w:tc>
          <w:tcPr>
            <w:tcW w:w="207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Přípravné studium</w:t>
            </w:r>
          </w:p>
        </w:tc>
        <w:tc>
          <w:tcPr>
            <w:tcW w:w="6608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Základní studium</w:t>
            </w:r>
          </w:p>
        </w:tc>
      </w:tr>
      <w:tr w:rsidR="00683EA7" w:rsidRPr="00C7006F" w:rsidTr="00683EA7">
        <w:trPr>
          <w:trHeight w:val="575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Název vyučovacího předmětu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6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3.r.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4.r.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5.r.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6.r.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7.r.</w:t>
            </w:r>
            <w:proofErr w:type="gramEnd"/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Minimum hodin za 7 let</w:t>
            </w:r>
          </w:p>
        </w:tc>
      </w:tr>
      <w:tr w:rsidR="00683EA7" w:rsidRPr="00C7006F" w:rsidTr="00683EA7">
        <w:trPr>
          <w:trHeight w:val="575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Přípravná hra na kytaru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83EA7" w:rsidRPr="00C7006F" w:rsidTr="00683EA7">
        <w:trPr>
          <w:trHeight w:val="575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Hra na kytaru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683EA7" w:rsidRPr="00C7006F" w:rsidTr="00683EA7">
        <w:trPr>
          <w:trHeight w:val="575"/>
        </w:trPr>
        <w:tc>
          <w:tcPr>
            <w:tcW w:w="207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Hudební nauka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83EA7" w:rsidRPr="00C7006F" w:rsidTr="00683EA7">
        <w:trPr>
          <w:trHeight w:val="575"/>
        </w:trPr>
        <w:tc>
          <w:tcPr>
            <w:tcW w:w="207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Komorní hra Souborová hra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83EA7" w:rsidRPr="00C7006F" w:rsidTr="00683EA7">
        <w:trPr>
          <w:trHeight w:val="575"/>
        </w:trPr>
        <w:tc>
          <w:tcPr>
            <w:tcW w:w="33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Minimální počet vyučovacích hodin v ročníku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683EA7" w:rsidRPr="00C7006F" w:rsidTr="00683EA7">
        <w:trPr>
          <w:trHeight w:val="575"/>
        </w:trPr>
        <w:tc>
          <w:tcPr>
            <w:tcW w:w="20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pct20" w:color="auto" w:fill="auto"/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Nepovinné předměty</w:t>
            </w:r>
          </w:p>
        </w:tc>
        <w:tc>
          <w:tcPr>
            <w:tcW w:w="7835" w:type="dxa"/>
            <w:gridSpan w:val="10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pct20" w:color="auto" w:fill="auto"/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3EA7" w:rsidRPr="00C7006F" w:rsidTr="00683EA7">
        <w:trPr>
          <w:trHeight w:val="575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Sborový zpěv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A7" w:rsidRPr="00C7006F" w:rsidRDefault="00683EA7" w:rsidP="00683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</w:tbl>
    <w:p w:rsidR="00683EA7" w:rsidRPr="00C7006F" w:rsidRDefault="00683EA7" w:rsidP="00683EA7">
      <w:pPr>
        <w:jc w:val="both"/>
        <w:rPr>
          <w:rFonts w:ascii="Times New Roman" w:hAnsi="Times New Roman" w:cs="Times New Roman"/>
        </w:rPr>
      </w:pPr>
    </w:p>
    <w:p w:rsidR="007A1995" w:rsidRPr="00C7006F" w:rsidRDefault="007A1995" w:rsidP="007A1995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Učební osnovy</w:t>
      </w:r>
    </w:p>
    <w:p w:rsidR="007A1995" w:rsidRPr="00C7006F" w:rsidRDefault="007A1995" w:rsidP="007A1995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7A1995" w:rsidRPr="00C7006F" w:rsidRDefault="007A1995" w:rsidP="007A1995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Hra na kytaru zahrnuje </w:t>
      </w:r>
      <w:r w:rsidRPr="00C7006F">
        <w:rPr>
          <w:rFonts w:cs="Times New Roman"/>
          <w:b w:val="0"/>
          <w:i/>
          <w:sz w:val="24"/>
          <w:szCs w:val="24"/>
        </w:rPr>
        <w:t xml:space="preserve">Hru na nástroj, Hru z listu, Přípravu k souhře, Elementární improvizaci, </w:t>
      </w:r>
      <w:r w:rsidRPr="00C7006F">
        <w:rPr>
          <w:rFonts w:cs="Times New Roman"/>
          <w:b w:val="0"/>
          <w:sz w:val="24"/>
          <w:szCs w:val="24"/>
        </w:rPr>
        <w:t xml:space="preserve">které jsou zařazovány do výuky ve vhodném období a v potřebném rozsahu. Pedagog na základě individuálních potřeb žáka směřuje k naplnění očekávaných výstupů a klíčových kompetencí. Žáci jsou v hodinách vyučováni individuálně nebo ve skupinách maximálně 2 žáků. </w:t>
      </w:r>
    </w:p>
    <w:p w:rsidR="007A1995" w:rsidRPr="00C7006F" w:rsidRDefault="007A1995" w:rsidP="007A1995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7A1995" w:rsidRPr="00C7006F" w:rsidRDefault="007A1995" w:rsidP="007A199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0720" w:rsidRPr="00C7006F" w:rsidRDefault="00F50720" w:rsidP="007A199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0720" w:rsidRPr="00C7006F" w:rsidRDefault="00F50720" w:rsidP="007A199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0720" w:rsidRPr="00C7006F" w:rsidRDefault="00F50720" w:rsidP="007A199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0720" w:rsidRPr="00C7006F" w:rsidRDefault="00F50720" w:rsidP="007A199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1995" w:rsidRPr="00C7006F" w:rsidRDefault="007A1995" w:rsidP="00F50720">
      <w:pPr>
        <w:pStyle w:val="Nadpis4"/>
        <w:numPr>
          <w:ilvl w:val="0"/>
          <w:numId w:val="0"/>
        </w:numPr>
        <w:ind w:left="864" w:hanging="86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Vzdělávací obsah vyučovaného předmětu</w:t>
      </w:r>
    </w:p>
    <w:p w:rsidR="007A1995" w:rsidRPr="00C7006F" w:rsidRDefault="007A1995" w:rsidP="007A1995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7A1995" w:rsidRPr="00C7006F" w:rsidRDefault="007A1995" w:rsidP="007A1995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>Hra na kytaru - Přípravné studium a I. stupeň základního studia</w:t>
      </w:r>
    </w:p>
    <w:p w:rsidR="00F50720" w:rsidRPr="00C7006F" w:rsidRDefault="00F50720" w:rsidP="007A199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995" w:rsidRPr="00C7006F" w:rsidRDefault="007A1995" w:rsidP="007A1995">
      <w:p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b/>
          <w:color w:val="000000"/>
          <w:sz w:val="24"/>
          <w:szCs w:val="24"/>
        </w:rPr>
        <w:t>Přípravné studium</w:t>
      </w:r>
    </w:p>
    <w:p w:rsidR="007A1995" w:rsidRPr="00C7006F" w:rsidRDefault="007A1995" w:rsidP="007A1995">
      <w:pPr>
        <w:pStyle w:val="Standard"/>
        <w:rPr>
          <w:rFonts w:cs="Times New Roman"/>
          <w:b/>
          <w:color w:val="000000"/>
        </w:rPr>
      </w:pPr>
      <w:r w:rsidRPr="00C7006F">
        <w:rPr>
          <w:rFonts w:cs="Times New Roman"/>
          <w:b/>
          <w:color w:val="000000"/>
        </w:rPr>
        <w:t>1. ročník</w:t>
      </w:r>
    </w:p>
    <w:p w:rsidR="007A1995" w:rsidRPr="00C7006F" w:rsidRDefault="007A1995" w:rsidP="007A1995">
      <w:pPr>
        <w:pStyle w:val="Standard"/>
        <w:rPr>
          <w:rFonts w:cs="Times New Roman"/>
        </w:rPr>
      </w:pPr>
    </w:p>
    <w:p w:rsidR="007A1995" w:rsidRPr="00C7006F" w:rsidRDefault="007A1995" w:rsidP="007A1995">
      <w:pPr>
        <w:pStyle w:val="Standard"/>
        <w:rPr>
          <w:rFonts w:cs="Times New Roman"/>
        </w:rPr>
      </w:pPr>
      <w:r w:rsidRPr="00C7006F">
        <w:rPr>
          <w:rFonts w:cs="Times New Roman"/>
          <w:color w:val="000000"/>
        </w:rPr>
        <w:t>Žák:</w:t>
      </w:r>
    </w:p>
    <w:p w:rsidR="007A1995" w:rsidRPr="00C7006F" w:rsidRDefault="007A1995" w:rsidP="00F50720">
      <w:pPr>
        <w:pStyle w:val="Standard"/>
        <w:numPr>
          <w:ilvl w:val="0"/>
          <w:numId w:val="94"/>
        </w:numPr>
        <w:spacing w:after="44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zahraje rytmizované říkanky na prázdných strunách s doprovodem učitele;</w:t>
      </w:r>
    </w:p>
    <w:p w:rsidR="007A1995" w:rsidRPr="00C7006F" w:rsidRDefault="007A1995" w:rsidP="00F50720">
      <w:pPr>
        <w:pStyle w:val="Standard"/>
        <w:numPr>
          <w:ilvl w:val="0"/>
          <w:numId w:val="94"/>
        </w:numPr>
        <w:spacing w:after="44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 xml:space="preserve">v pravé ruce používá techniku </w:t>
      </w:r>
      <w:proofErr w:type="spellStart"/>
      <w:r w:rsidRPr="00C7006F">
        <w:rPr>
          <w:rFonts w:cs="Times New Roman"/>
          <w:color w:val="000000"/>
        </w:rPr>
        <w:t>apoyando</w:t>
      </w:r>
      <w:proofErr w:type="spellEnd"/>
      <w:r w:rsidRPr="00C7006F">
        <w:rPr>
          <w:rFonts w:cs="Times New Roman"/>
          <w:color w:val="000000"/>
        </w:rPr>
        <w:t>;</w:t>
      </w:r>
    </w:p>
    <w:p w:rsidR="007A1995" w:rsidRPr="00C7006F" w:rsidRDefault="007A1995" w:rsidP="00F50720">
      <w:pPr>
        <w:pStyle w:val="Standard"/>
        <w:numPr>
          <w:ilvl w:val="0"/>
          <w:numId w:val="94"/>
        </w:numPr>
        <w:spacing w:after="44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s pomocí učitele zvládne správné držení nástroje a polohu pravé ruky;</w:t>
      </w:r>
    </w:p>
    <w:p w:rsidR="007A1995" w:rsidRPr="00C7006F" w:rsidRDefault="007A1995" w:rsidP="00F50720">
      <w:pPr>
        <w:pStyle w:val="Standard"/>
        <w:numPr>
          <w:ilvl w:val="0"/>
          <w:numId w:val="94"/>
        </w:numPr>
        <w:spacing w:after="44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orientuje se v notovém zápise v rozsahu prázdných strun;</w:t>
      </w:r>
    </w:p>
    <w:p w:rsidR="007A1995" w:rsidRPr="00C7006F" w:rsidRDefault="007A1995" w:rsidP="00F50720">
      <w:pPr>
        <w:pStyle w:val="Standard"/>
        <w:numPr>
          <w:ilvl w:val="0"/>
          <w:numId w:val="94"/>
        </w:numPr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zahraje krátké rytmické cvičení v taktu 2/4 nebo 3/4 složené z not čtvrťových, půlových a osminových (na prázdných strunách).</w:t>
      </w:r>
    </w:p>
    <w:p w:rsidR="007A1995" w:rsidRPr="00C7006F" w:rsidRDefault="007A1995" w:rsidP="00F50720">
      <w:pPr>
        <w:pStyle w:val="Standard"/>
        <w:numPr>
          <w:ilvl w:val="0"/>
          <w:numId w:val="94"/>
        </w:numPr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s pomocí učitele umí správně postavit prst levé ruky na strunu</w:t>
      </w:r>
    </w:p>
    <w:p w:rsidR="007A1995" w:rsidRPr="00C7006F" w:rsidRDefault="007A1995" w:rsidP="00F50720">
      <w:pPr>
        <w:pStyle w:val="Standard"/>
        <w:numPr>
          <w:ilvl w:val="0"/>
          <w:numId w:val="94"/>
        </w:numPr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zahraje rytmizovaná říkadla s použitím jednoho prstu levé ruky, převážně bez not</w:t>
      </w:r>
    </w:p>
    <w:p w:rsidR="007A1995" w:rsidRPr="00C7006F" w:rsidRDefault="007A1995" w:rsidP="007A1995">
      <w:pPr>
        <w:pStyle w:val="Standard"/>
        <w:rPr>
          <w:rFonts w:cs="Times New Roman"/>
          <w:color w:val="000000"/>
        </w:rPr>
      </w:pPr>
    </w:p>
    <w:p w:rsidR="007A1995" w:rsidRPr="00C7006F" w:rsidRDefault="007A1995" w:rsidP="007A1995">
      <w:pPr>
        <w:pStyle w:val="Standard"/>
        <w:rPr>
          <w:rFonts w:cs="Times New Roman"/>
        </w:rPr>
      </w:pPr>
      <w:r w:rsidRPr="00C7006F">
        <w:rPr>
          <w:rFonts w:cs="Times New Roman"/>
          <w:b/>
          <w:color w:val="000000"/>
        </w:rPr>
        <w:t>2. ročník</w:t>
      </w:r>
    </w:p>
    <w:p w:rsidR="007A1995" w:rsidRPr="00C7006F" w:rsidRDefault="007A1995" w:rsidP="007A1995">
      <w:pPr>
        <w:pStyle w:val="Standard"/>
        <w:rPr>
          <w:rFonts w:cs="Times New Roman"/>
          <w:color w:val="000000"/>
        </w:rPr>
      </w:pPr>
    </w:p>
    <w:p w:rsidR="007A1995" w:rsidRPr="00C7006F" w:rsidRDefault="007A1995" w:rsidP="007A1995">
      <w:pPr>
        <w:pStyle w:val="Standard"/>
        <w:rPr>
          <w:rFonts w:cs="Times New Roman"/>
        </w:rPr>
      </w:pPr>
      <w:r w:rsidRPr="00C7006F">
        <w:rPr>
          <w:rFonts w:cs="Times New Roman"/>
          <w:color w:val="000000"/>
        </w:rPr>
        <w:t>Žák:</w:t>
      </w:r>
    </w:p>
    <w:p w:rsidR="007A1995" w:rsidRPr="00C7006F" w:rsidRDefault="007A1995" w:rsidP="00F50720">
      <w:pPr>
        <w:pStyle w:val="Standard"/>
        <w:numPr>
          <w:ilvl w:val="0"/>
          <w:numId w:val="95"/>
        </w:numPr>
        <w:spacing w:after="44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zahraje jednoduchou píseň v 1. poloze zpaměti;</w:t>
      </w:r>
    </w:p>
    <w:p w:rsidR="007A1995" w:rsidRPr="00C7006F" w:rsidRDefault="007A1995" w:rsidP="00F50720">
      <w:pPr>
        <w:pStyle w:val="Standard"/>
        <w:numPr>
          <w:ilvl w:val="0"/>
          <w:numId w:val="95"/>
        </w:numPr>
        <w:spacing w:after="44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 xml:space="preserve">používá techniku </w:t>
      </w:r>
      <w:proofErr w:type="spellStart"/>
      <w:r w:rsidRPr="00C7006F">
        <w:rPr>
          <w:rFonts w:cs="Times New Roman"/>
          <w:color w:val="000000"/>
        </w:rPr>
        <w:t>apoyando</w:t>
      </w:r>
      <w:proofErr w:type="spellEnd"/>
      <w:r w:rsidRPr="00C7006F">
        <w:rPr>
          <w:rFonts w:cs="Times New Roman"/>
          <w:color w:val="000000"/>
        </w:rPr>
        <w:t xml:space="preserve"> i </w:t>
      </w:r>
      <w:proofErr w:type="spellStart"/>
      <w:r w:rsidRPr="00C7006F">
        <w:rPr>
          <w:rFonts w:cs="Times New Roman"/>
          <w:color w:val="000000"/>
        </w:rPr>
        <w:t>tirando</w:t>
      </w:r>
      <w:proofErr w:type="spellEnd"/>
      <w:r w:rsidRPr="00C7006F">
        <w:rPr>
          <w:rFonts w:cs="Times New Roman"/>
          <w:color w:val="000000"/>
        </w:rPr>
        <w:t xml:space="preserve"> v základních rytmických kombinacích;</w:t>
      </w:r>
    </w:p>
    <w:p w:rsidR="007A1995" w:rsidRPr="00C7006F" w:rsidRDefault="007A1995" w:rsidP="00F50720">
      <w:pPr>
        <w:pStyle w:val="Standard"/>
        <w:numPr>
          <w:ilvl w:val="0"/>
          <w:numId w:val="95"/>
        </w:numPr>
        <w:spacing w:after="44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na vyzvání učitele zvládne správné postavení prstu levé ruky na strunu;</w:t>
      </w:r>
    </w:p>
    <w:p w:rsidR="007A1995" w:rsidRPr="00C7006F" w:rsidRDefault="007A1995" w:rsidP="00F50720">
      <w:pPr>
        <w:pStyle w:val="Standard"/>
        <w:numPr>
          <w:ilvl w:val="0"/>
          <w:numId w:val="95"/>
        </w:numPr>
        <w:spacing w:after="44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orientuje se na hmatníku v 1. poloze;</w:t>
      </w:r>
    </w:p>
    <w:p w:rsidR="007A1995" w:rsidRPr="00C7006F" w:rsidRDefault="007A1995" w:rsidP="00F50720">
      <w:pPr>
        <w:pStyle w:val="Standard"/>
        <w:numPr>
          <w:ilvl w:val="0"/>
          <w:numId w:val="95"/>
        </w:numPr>
        <w:spacing w:after="44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 xml:space="preserve">zahraje krátké melodické </w:t>
      </w:r>
      <w:proofErr w:type="gramStart"/>
      <w:r w:rsidRPr="00C7006F">
        <w:rPr>
          <w:rFonts w:cs="Times New Roman"/>
          <w:color w:val="000000"/>
        </w:rPr>
        <w:t>cvičení ( bez</w:t>
      </w:r>
      <w:proofErr w:type="gramEnd"/>
      <w:r w:rsidRPr="00C7006F">
        <w:rPr>
          <w:rFonts w:cs="Times New Roman"/>
          <w:color w:val="000000"/>
        </w:rPr>
        <w:t xml:space="preserve"> použití chromatiky);</w:t>
      </w:r>
    </w:p>
    <w:p w:rsidR="007A1995" w:rsidRPr="00C7006F" w:rsidRDefault="007A1995" w:rsidP="00F50720">
      <w:pPr>
        <w:pStyle w:val="Standard"/>
        <w:numPr>
          <w:ilvl w:val="0"/>
          <w:numId w:val="95"/>
        </w:numPr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rozlišuje základní rytmické figurace, složené z not i pomlk osminových, čtvrťových a půlových</w:t>
      </w:r>
    </w:p>
    <w:p w:rsidR="007A1995" w:rsidRPr="00C7006F" w:rsidRDefault="007A1995" w:rsidP="00F50720">
      <w:pPr>
        <w:pStyle w:val="Standard"/>
        <w:jc w:val="both"/>
        <w:rPr>
          <w:rFonts w:cs="Times New Roman"/>
        </w:rPr>
      </w:pPr>
    </w:p>
    <w:p w:rsidR="007A1995" w:rsidRPr="00C7006F" w:rsidRDefault="007A1995" w:rsidP="007A1995">
      <w:pPr>
        <w:pStyle w:val="Standard"/>
        <w:rPr>
          <w:rFonts w:cs="Times New Roman"/>
        </w:rPr>
      </w:pPr>
    </w:p>
    <w:p w:rsidR="007A1995" w:rsidRPr="00C7006F" w:rsidRDefault="007A1995" w:rsidP="007A1995">
      <w:pPr>
        <w:pStyle w:val="Standard"/>
        <w:rPr>
          <w:rFonts w:cs="Times New Roman"/>
        </w:rPr>
      </w:pPr>
      <w:r w:rsidRPr="00C7006F">
        <w:rPr>
          <w:rFonts w:cs="Times New Roman"/>
          <w:b/>
          <w:color w:val="000000"/>
        </w:rPr>
        <w:t xml:space="preserve">I. </w:t>
      </w:r>
      <w:r w:rsidR="00F50720" w:rsidRPr="00C7006F">
        <w:rPr>
          <w:rFonts w:cs="Times New Roman"/>
          <w:b/>
          <w:color w:val="000000"/>
        </w:rPr>
        <w:t>stupeň základního studia</w:t>
      </w:r>
    </w:p>
    <w:p w:rsidR="007A1995" w:rsidRPr="00C7006F" w:rsidRDefault="007A1995" w:rsidP="007A1995">
      <w:pPr>
        <w:pStyle w:val="Standard"/>
        <w:rPr>
          <w:rFonts w:cs="Times New Roman"/>
          <w:b/>
          <w:color w:val="000000"/>
        </w:rPr>
      </w:pPr>
    </w:p>
    <w:p w:rsidR="007A1995" w:rsidRPr="00C7006F" w:rsidRDefault="007A1995" w:rsidP="007A1995">
      <w:pPr>
        <w:pStyle w:val="Standard"/>
        <w:rPr>
          <w:rFonts w:cs="Times New Roman"/>
        </w:rPr>
      </w:pPr>
      <w:r w:rsidRPr="00C7006F">
        <w:rPr>
          <w:rFonts w:cs="Times New Roman"/>
          <w:b/>
          <w:color w:val="000000"/>
        </w:rPr>
        <w:t>1. ročník</w:t>
      </w:r>
    </w:p>
    <w:p w:rsidR="007A1995" w:rsidRPr="00C7006F" w:rsidRDefault="007A1995" w:rsidP="007A1995">
      <w:pPr>
        <w:pStyle w:val="Standard"/>
        <w:rPr>
          <w:rFonts w:cs="Times New Roman"/>
          <w:color w:val="000000"/>
        </w:rPr>
      </w:pPr>
    </w:p>
    <w:p w:rsidR="007A1995" w:rsidRPr="00C7006F" w:rsidRDefault="007A1995" w:rsidP="007A1995">
      <w:pPr>
        <w:pStyle w:val="Standard"/>
        <w:rPr>
          <w:rFonts w:cs="Times New Roman"/>
        </w:rPr>
      </w:pPr>
      <w:r w:rsidRPr="00C7006F">
        <w:rPr>
          <w:rFonts w:cs="Times New Roman"/>
          <w:color w:val="000000"/>
        </w:rPr>
        <w:t>Žák:</w:t>
      </w:r>
    </w:p>
    <w:p w:rsidR="007A1995" w:rsidRPr="00C7006F" w:rsidRDefault="007A1995" w:rsidP="00F50720">
      <w:pPr>
        <w:pStyle w:val="Standard"/>
        <w:numPr>
          <w:ilvl w:val="0"/>
          <w:numId w:val="96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zahraje jednohlasou píseň v 1. poloze na všech strunách zpaměti;</w:t>
      </w:r>
    </w:p>
    <w:p w:rsidR="007A1995" w:rsidRPr="00C7006F" w:rsidRDefault="007A1995" w:rsidP="00F50720">
      <w:pPr>
        <w:pStyle w:val="Standard"/>
        <w:numPr>
          <w:ilvl w:val="0"/>
          <w:numId w:val="96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samostatně rozliší noty a pomlky čtvrťové, půlové i osminové;</w:t>
      </w:r>
    </w:p>
    <w:p w:rsidR="007A1995" w:rsidRPr="00C7006F" w:rsidRDefault="007A1995" w:rsidP="00F50720">
      <w:pPr>
        <w:pStyle w:val="Standard"/>
        <w:numPr>
          <w:ilvl w:val="0"/>
          <w:numId w:val="96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v drobných cvičeních ovládá elementární rytmické figurace včetně synkopy a tečky za notou;</w:t>
      </w:r>
    </w:p>
    <w:p w:rsidR="007A1995" w:rsidRPr="00C7006F" w:rsidRDefault="007A1995" w:rsidP="00F50720">
      <w:pPr>
        <w:pStyle w:val="Standard"/>
        <w:numPr>
          <w:ilvl w:val="0"/>
          <w:numId w:val="96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osvojil si hru s rytmickými slabikami a vyslovuje je rytmicky správně</w:t>
      </w:r>
    </w:p>
    <w:p w:rsidR="007A1995" w:rsidRPr="00C7006F" w:rsidRDefault="007A1995" w:rsidP="00F50720">
      <w:pPr>
        <w:pStyle w:val="Standard"/>
        <w:numPr>
          <w:ilvl w:val="0"/>
          <w:numId w:val="96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hraje melodie na hmatníku v 1. poloze včetně základní chromatiky;</w:t>
      </w:r>
    </w:p>
    <w:p w:rsidR="007A1995" w:rsidRPr="00C7006F" w:rsidRDefault="007A1995" w:rsidP="00F50720">
      <w:pPr>
        <w:pStyle w:val="Standard"/>
        <w:numPr>
          <w:ilvl w:val="0"/>
          <w:numId w:val="96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 xml:space="preserve">na vyzvání učitele zvládne správné držení pravé i levé ruky a správné pokládání prstů levé ruky ( tzn. k pražci a na špičku </w:t>
      </w:r>
      <w:proofErr w:type="gramStart"/>
      <w:r w:rsidRPr="00C7006F">
        <w:rPr>
          <w:rFonts w:cs="Times New Roman"/>
          <w:color w:val="000000"/>
        </w:rPr>
        <w:t>prstu );</w:t>
      </w:r>
      <w:proofErr w:type="gramEnd"/>
    </w:p>
    <w:p w:rsidR="007A1995" w:rsidRPr="00C7006F" w:rsidRDefault="007A1995" w:rsidP="00F50720">
      <w:pPr>
        <w:pStyle w:val="Standard"/>
        <w:numPr>
          <w:ilvl w:val="0"/>
          <w:numId w:val="96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zahraje z listu snadnou jednohlasou píseň ve středním tempu;</w:t>
      </w:r>
    </w:p>
    <w:p w:rsidR="007A1995" w:rsidRPr="00C7006F" w:rsidRDefault="007A1995" w:rsidP="00F50720">
      <w:pPr>
        <w:pStyle w:val="Standard"/>
        <w:numPr>
          <w:ilvl w:val="0"/>
          <w:numId w:val="96"/>
        </w:numPr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používá elementární dvojhlas s využitím prázdných strun;</w:t>
      </w:r>
    </w:p>
    <w:p w:rsidR="007A1995" w:rsidRPr="00C7006F" w:rsidRDefault="007A1995" w:rsidP="00F50720">
      <w:pPr>
        <w:pStyle w:val="Standard"/>
        <w:numPr>
          <w:ilvl w:val="0"/>
          <w:numId w:val="96"/>
        </w:numPr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lastRenderedPageBreak/>
        <w:t>hraje doprovody písní v durových tóninách podle zjednodušených akordových značek (v rozsahu 3-4 strun)</w:t>
      </w:r>
    </w:p>
    <w:p w:rsidR="007A1995" w:rsidRPr="00C7006F" w:rsidRDefault="007A1995" w:rsidP="00F50720">
      <w:pPr>
        <w:pStyle w:val="Standard"/>
        <w:jc w:val="both"/>
        <w:rPr>
          <w:rFonts w:cs="Times New Roman"/>
          <w:color w:val="000000"/>
        </w:rPr>
      </w:pPr>
    </w:p>
    <w:p w:rsidR="007A1995" w:rsidRPr="00C7006F" w:rsidRDefault="007A1995" w:rsidP="00F50720">
      <w:pPr>
        <w:pStyle w:val="Standard"/>
        <w:jc w:val="both"/>
        <w:rPr>
          <w:rFonts w:cs="Times New Roman"/>
        </w:rPr>
      </w:pPr>
      <w:r w:rsidRPr="00C7006F">
        <w:rPr>
          <w:rFonts w:cs="Times New Roman"/>
          <w:b/>
          <w:color w:val="000000"/>
        </w:rPr>
        <w:t>2. ročník</w:t>
      </w:r>
    </w:p>
    <w:p w:rsidR="007A1995" w:rsidRPr="00C7006F" w:rsidRDefault="007A1995" w:rsidP="00F50720">
      <w:pPr>
        <w:pStyle w:val="Standard"/>
        <w:jc w:val="both"/>
        <w:rPr>
          <w:rFonts w:cs="Times New Roman"/>
          <w:color w:val="000000"/>
        </w:rPr>
      </w:pPr>
    </w:p>
    <w:p w:rsidR="007A1995" w:rsidRPr="00C7006F" w:rsidRDefault="007A1995" w:rsidP="00F50720">
      <w:pPr>
        <w:pStyle w:val="Standard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Žák:</w:t>
      </w:r>
    </w:p>
    <w:p w:rsidR="007A1995" w:rsidRPr="00C7006F" w:rsidRDefault="007A1995" w:rsidP="00F50720">
      <w:pPr>
        <w:pStyle w:val="Standard"/>
        <w:numPr>
          <w:ilvl w:val="0"/>
          <w:numId w:val="97"/>
        </w:numPr>
        <w:spacing w:after="87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zahraje středně obtížnou dvojhlasou skladbu v 1. poloze zpaměti;</w:t>
      </w:r>
    </w:p>
    <w:p w:rsidR="007A1995" w:rsidRPr="00C7006F" w:rsidRDefault="007A1995" w:rsidP="00F50720">
      <w:pPr>
        <w:pStyle w:val="Standard"/>
        <w:numPr>
          <w:ilvl w:val="0"/>
          <w:numId w:val="97"/>
        </w:numPr>
        <w:spacing w:after="87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hraje melodie na hmatníku v 1. a 2. poloze;</w:t>
      </w:r>
    </w:p>
    <w:p w:rsidR="007A1995" w:rsidRPr="00C7006F" w:rsidRDefault="007A1995" w:rsidP="00F50720">
      <w:pPr>
        <w:pStyle w:val="Standard"/>
        <w:numPr>
          <w:ilvl w:val="0"/>
          <w:numId w:val="97"/>
        </w:numPr>
        <w:spacing w:after="87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 xml:space="preserve">umí používat techniku </w:t>
      </w:r>
      <w:proofErr w:type="spellStart"/>
      <w:r w:rsidRPr="00C7006F">
        <w:rPr>
          <w:rFonts w:cs="Times New Roman"/>
          <w:color w:val="000000"/>
        </w:rPr>
        <w:t>apoyando</w:t>
      </w:r>
      <w:proofErr w:type="spellEnd"/>
      <w:r w:rsidRPr="00C7006F">
        <w:rPr>
          <w:rFonts w:cs="Times New Roman"/>
          <w:color w:val="000000"/>
        </w:rPr>
        <w:t xml:space="preserve"> i </w:t>
      </w:r>
      <w:proofErr w:type="spellStart"/>
      <w:r w:rsidRPr="00C7006F">
        <w:rPr>
          <w:rFonts w:cs="Times New Roman"/>
          <w:color w:val="000000"/>
        </w:rPr>
        <w:t>tirando</w:t>
      </w:r>
      <w:proofErr w:type="spellEnd"/>
      <w:r w:rsidRPr="00C7006F">
        <w:rPr>
          <w:rFonts w:cs="Times New Roman"/>
          <w:color w:val="000000"/>
        </w:rPr>
        <w:t>;</w:t>
      </w:r>
    </w:p>
    <w:p w:rsidR="007A1995" w:rsidRPr="00C7006F" w:rsidRDefault="007A1995" w:rsidP="00F50720">
      <w:pPr>
        <w:pStyle w:val="Standard"/>
        <w:numPr>
          <w:ilvl w:val="0"/>
          <w:numId w:val="97"/>
        </w:numPr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doprovodí jednoduchou píseň v durové tónině hrou podle akordických značek</w:t>
      </w:r>
    </w:p>
    <w:p w:rsidR="007A1995" w:rsidRPr="00C7006F" w:rsidRDefault="007A1995" w:rsidP="00F50720">
      <w:pPr>
        <w:pStyle w:val="Standard"/>
        <w:jc w:val="both"/>
        <w:rPr>
          <w:rFonts w:cs="Times New Roman"/>
          <w:color w:val="000000"/>
        </w:rPr>
      </w:pPr>
    </w:p>
    <w:p w:rsidR="007A1995" w:rsidRPr="00C7006F" w:rsidRDefault="007A1995" w:rsidP="00F50720">
      <w:pPr>
        <w:pStyle w:val="Standard"/>
        <w:numPr>
          <w:ilvl w:val="0"/>
          <w:numId w:val="97"/>
        </w:numPr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 xml:space="preserve">(zatím pouze v rámci zákl. </w:t>
      </w:r>
      <w:proofErr w:type="gramStart"/>
      <w:r w:rsidRPr="00C7006F">
        <w:rPr>
          <w:rFonts w:cs="Times New Roman"/>
          <w:color w:val="000000"/>
        </w:rPr>
        <w:t>harmonických</w:t>
      </w:r>
      <w:proofErr w:type="gramEnd"/>
      <w:r w:rsidRPr="00C7006F">
        <w:rPr>
          <w:rFonts w:cs="Times New Roman"/>
          <w:color w:val="000000"/>
        </w:rPr>
        <w:t xml:space="preserve"> funkcí, bez </w:t>
      </w:r>
      <w:proofErr w:type="spellStart"/>
      <w:r w:rsidRPr="00C7006F">
        <w:rPr>
          <w:rFonts w:cs="Times New Roman"/>
          <w:color w:val="000000"/>
        </w:rPr>
        <w:t>barré</w:t>
      </w:r>
      <w:proofErr w:type="spellEnd"/>
      <w:r w:rsidRPr="00C7006F">
        <w:rPr>
          <w:rFonts w:cs="Times New Roman"/>
          <w:color w:val="000000"/>
        </w:rPr>
        <w:t>);</w:t>
      </w:r>
    </w:p>
    <w:p w:rsidR="007A1995" w:rsidRPr="00C7006F" w:rsidRDefault="007A1995" w:rsidP="00F50720">
      <w:pPr>
        <w:pStyle w:val="Standard"/>
        <w:numPr>
          <w:ilvl w:val="0"/>
          <w:numId w:val="97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 xml:space="preserve">dokáže zahrát několik skladbiček, ve kterých vyjadřuje náladu skladby změnami v dynamice i tempu (p, </w:t>
      </w:r>
      <w:proofErr w:type="spellStart"/>
      <w:r w:rsidRPr="00C7006F">
        <w:rPr>
          <w:rFonts w:cs="Times New Roman"/>
          <w:color w:val="000000"/>
        </w:rPr>
        <w:t>mf</w:t>
      </w:r>
      <w:proofErr w:type="spellEnd"/>
      <w:r w:rsidRPr="00C7006F">
        <w:rPr>
          <w:rFonts w:cs="Times New Roman"/>
          <w:color w:val="000000"/>
        </w:rPr>
        <w:t>, f);</w:t>
      </w:r>
    </w:p>
    <w:p w:rsidR="007A1995" w:rsidRPr="00C7006F" w:rsidRDefault="007A1995" w:rsidP="00F50720">
      <w:pPr>
        <w:pStyle w:val="Standard"/>
        <w:numPr>
          <w:ilvl w:val="0"/>
          <w:numId w:val="97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z listu zahraje jednohlasou melodii s doprovodem na prázdných strunách;</w:t>
      </w:r>
    </w:p>
    <w:p w:rsidR="007A1995" w:rsidRPr="00C7006F" w:rsidRDefault="007A1995" w:rsidP="00F50720">
      <w:pPr>
        <w:pStyle w:val="Standard"/>
        <w:numPr>
          <w:ilvl w:val="0"/>
          <w:numId w:val="97"/>
        </w:numPr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hru podle akordových značek obohatil o zjednodušené akordy moll;</w:t>
      </w:r>
    </w:p>
    <w:p w:rsidR="007A1995" w:rsidRPr="00C7006F" w:rsidRDefault="007A1995" w:rsidP="00F50720">
      <w:pPr>
        <w:pStyle w:val="Standard"/>
        <w:numPr>
          <w:ilvl w:val="0"/>
          <w:numId w:val="97"/>
        </w:numPr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podle svých možností hraje doprovody písní v rozsahu všech strun</w:t>
      </w:r>
    </w:p>
    <w:p w:rsidR="007A1995" w:rsidRPr="00C7006F" w:rsidRDefault="007A1995" w:rsidP="00F50720">
      <w:pPr>
        <w:pStyle w:val="Standard"/>
        <w:numPr>
          <w:ilvl w:val="0"/>
          <w:numId w:val="97"/>
        </w:numPr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hraje stupnice dur do 4#.</w:t>
      </w:r>
    </w:p>
    <w:p w:rsidR="007A1995" w:rsidRPr="00C7006F" w:rsidRDefault="007A1995" w:rsidP="007A1995">
      <w:pPr>
        <w:pStyle w:val="Standard"/>
        <w:rPr>
          <w:rFonts w:cs="Times New Roman"/>
          <w:color w:val="000000"/>
        </w:rPr>
      </w:pPr>
    </w:p>
    <w:p w:rsidR="007A1995" w:rsidRPr="00C7006F" w:rsidRDefault="007A1995" w:rsidP="00F50720">
      <w:pPr>
        <w:pStyle w:val="Standard"/>
        <w:jc w:val="both"/>
        <w:rPr>
          <w:rFonts w:cs="Times New Roman"/>
        </w:rPr>
      </w:pPr>
      <w:r w:rsidRPr="00C7006F">
        <w:rPr>
          <w:rFonts w:cs="Times New Roman"/>
          <w:b/>
          <w:color w:val="000000"/>
        </w:rPr>
        <w:t>3. ročník</w:t>
      </w:r>
    </w:p>
    <w:p w:rsidR="007A1995" w:rsidRPr="00C7006F" w:rsidRDefault="007A1995" w:rsidP="00F50720">
      <w:pPr>
        <w:pStyle w:val="Standard"/>
        <w:jc w:val="both"/>
        <w:rPr>
          <w:rFonts w:cs="Times New Roman"/>
          <w:color w:val="000000"/>
        </w:rPr>
      </w:pPr>
    </w:p>
    <w:p w:rsidR="007A1995" w:rsidRPr="00C7006F" w:rsidRDefault="007A1995" w:rsidP="00F50720">
      <w:pPr>
        <w:pStyle w:val="Standard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Žák:</w:t>
      </w:r>
    </w:p>
    <w:p w:rsidR="007A1995" w:rsidRPr="00C7006F" w:rsidRDefault="007A1995" w:rsidP="00F50720">
      <w:pPr>
        <w:pStyle w:val="Standard"/>
        <w:numPr>
          <w:ilvl w:val="0"/>
          <w:numId w:val="98"/>
        </w:numPr>
        <w:spacing w:after="44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zahraje drobnou vícehlasou skladbu (z not nebo zpaměti);</w:t>
      </w:r>
    </w:p>
    <w:p w:rsidR="007A1995" w:rsidRPr="00C7006F" w:rsidRDefault="007A1995" w:rsidP="00F50720">
      <w:pPr>
        <w:pStyle w:val="Standard"/>
        <w:numPr>
          <w:ilvl w:val="0"/>
          <w:numId w:val="98"/>
        </w:numPr>
        <w:spacing w:after="44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využívá základní návyky a dovednosti (správně drží nástroj a osvojil si přirozené postavení obou rukou);</w:t>
      </w:r>
    </w:p>
    <w:p w:rsidR="007A1995" w:rsidRPr="00C7006F" w:rsidRDefault="007A1995" w:rsidP="00F50720">
      <w:pPr>
        <w:pStyle w:val="Standard"/>
        <w:numPr>
          <w:ilvl w:val="0"/>
          <w:numId w:val="98"/>
        </w:numPr>
        <w:spacing w:after="44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 xml:space="preserve">ovládá základní úhozovou techniku </w:t>
      </w:r>
      <w:proofErr w:type="spellStart"/>
      <w:r w:rsidRPr="00C7006F">
        <w:rPr>
          <w:rFonts w:cs="Times New Roman"/>
          <w:color w:val="000000"/>
        </w:rPr>
        <w:t>apoyando</w:t>
      </w:r>
      <w:proofErr w:type="spellEnd"/>
      <w:r w:rsidRPr="00C7006F">
        <w:rPr>
          <w:rFonts w:cs="Times New Roman"/>
          <w:color w:val="000000"/>
        </w:rPr>
        <w:t xml:space="preserve"> i </w:t>
      </w:r>
      <w:proofErr w:type="spellStart"/>
      <w:r w:rsidRPr="00C7006F">
        <w:rPr>
          <w:rFonts w:cs="Times New Roman"/>
          <w:color w:val="000000"/>
        </w:rPr>
        <w:t>tirando</w:t>
      </w:r>
      <w:proofErr w:type="spellEnd"/>
      <w:r w:rsidRPr="00C7006F">
        <w:rPr>
          <w:rFonts w:cs="Times New Roman"/>
          <w:color w:val="000000"/>
        </w:rPr>
        <w:t xml:space="preserve"> v různých kombinacích a při hře ji vhodně uplatňuje;</w:t>
      </w:r>
    </w:p>
    <w:p w:rsidR="007A1995" w:rsidRPr="00C7006F" w:rsidRDefault="007A1995" w:rsidP="00F50720">
      <w:pPr>
        <w:pStyle w:val="Standard"/>
        <w:numPr>
          <w:ilvl w:val="0"/>
          <w:numId w:val="98"/>
        </w:numPr>
        <w:spacing w:after="44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vědomě kontroluje správné pokládání prstů levé ruky tak, aby nenarušoval vedení melodické linky nežádoucím zkracováním tónu;</w:t>
      </w:r>
    </w:p>
    <w:p w:rsidR="007A1995" w:rsidRPr="00C7006F" w:rsidRDefault="007A1995" w:rsidP="00F50720">
      <w:pPr>
        <w:pStyle w:val="Standard"/>
        <w:numPr>
          <w:ilvl w:val="0"/>
          <w:numId w:val="98"/>
        </w:numPr>
        <w:spacing w:after="44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 xml:space="preserve">umí vyjádřit náladu skladby elementárními výrazovými prostředky (p, </w:t>
      </w:r>
      <w:proofErr w:type="spellStart"/>
      <w:r w:rsidRPr="00C7006F">
        <w:rPr>
          <w:rFonts w:cs="Times New Roman"/>
          <w:color w:val="000000"/>
        </w:rPr>
        <w:t>mf</w:t>
      </w:r>
      <w:proofErr w:type="spellEnd"/>
      <w:r w:rsidRPr="00C7006F">
        <w:rPr>
          <w:rFonts w:cs="Times New Roman"/>
          <w:color w:val="000000"/>
        </w:rPr>
        <w:t>, f, SP, ST);</w:t>
      </w:r>
    </w:p>
    <w:p w:rsidR="007A1995" w:rsidRPr="00C7006F" w:rsidRDefault="007A1995" w:rsidP="00F50720">
      <w:pPr>
        <w:pStyle w:val="Standard"/>
        <w:numPr>
          <w:ilvl w:val="0"/>
          <w:numId w:val="98"/>
        </w:numPr>
        <w:spacing w:after="44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 xml:space="preserve">umí doprovodit píseň podle akordických značek (zatím bez použití </w:t>
      </w:r>
      <w:proofErr w:type="spellStart"/>
      <w:r w:rsidRPr="00C7006F">
        <w:rPr>
          <w:rFonts w:cs="Times New Roman"/>
          <w:color w:val="000000"/>
        </w:rPr>
        <w:t>barré</w:t>
      </w:r>
      <w:proofErr w:type="spellEnd"/>
      <w:r w:rsidRPr="00C7006F">
        <w:rPr>
          <w:rFonts w:cs="Times New Roman"/>
          <w:color w:val="000000"/>
        </w:rPr>
        <w:t>);</w:t>
      </w:r>
    </w:p>
    <w:p w:rsidR="007A1995" w:rsidRPr="00C7006F" w:rsidRDefault="007A1995" w:rsidP="00F50720">
      <w:pPr>
        <w:pStyle w:val="Standard"/>
        <w:numPr>
          <w:ilvl w:val="0"/>
          <w:numId w:val="98"/>
        </w:numPr>
        <w:spacing w:after="44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hraje stupnice dur i moll do 4#</w:t>
      </w:r>
    </w:p>
    <w:p w:rsidR="007A1995" w:rsidRPr="00C7006F" w:rsidRDefault="007A1995" w:rsidP="00F50720">
      <w:pPr>
        <w:pStyle w:val="Standard"/>
        <w:numPr>
          <w:ilvl w:val="0"/>
          <w:numId w:val="98"/>
        </w:numPr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zahraje snadné duo s druhým nástrojem.</w:t>
      </w:r>
    </w:p>
    <w:p w:rsidR="007A1995" w:rsidRPr="00C7006F" w:rsidRDefault="007A1995" w:rsidP="00F50720">
      <w:pPr>
        <w:pStyle w:val="Standard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 xml:space="preserve"> </w:t>
      </w:r>
    </w:p>
    <w:p w:rsidR="007A1995" w:rsidRPr="00C7006F" w:rsidRDefault="007A1995" w:rsidP="00F50720">
      <w:pPr>
        <w:pStyle w:val="Standard"/>
        <w:jc w:val="both"/>
        <w:rPr>
          <w:rFonts w:cs="Times New Roman"/>
        </w:rPr>
      </w:pPr>
    </w:p>
    <w:p w:rsidR="007A1995" w:rsidRPr="00C7006F" w:rsidRDefault="007A1995" w:rsidP="00F50720">
      <w:pPr>
        <w:pStyle w:val="Standard"/>
        <w:jc w:val="both"/>
        <w:rPr>
          <w:rFonts w:cs="Times New Roman"/>
        </w:rPr>
      </w:pPr>
      <w:r w:rsidRPr="00C7006F">
        <w:rPr>
          <w:rFonts w:cs="Times New Roman"/>
          <w:b/>
          <w:color w:val="000000"/>
        </w:rPr>
        <w:t>4. ročník</w:t>
      </w:r>
    </w:p>
    <w:p w:rsidR="007A1995" w:rsidRPr="00C7006F" w:rsidRDefault="007A1995" w:rsidP="00F50720">
      <w:pPr>
        <w:pStyle w:val="Standard"/>
        <w:jc w:val="both"/>
        <w:rPr>
          <w:rFonts w:cs="Times New Roman"/>
          <w:color w:val="000000"/>
        </w:rPr>
      </w:pPr>
    </w:p>
    <w:p w:rsidR="007A1995" w:rsidRPr="00C7006F" w:rsidRDefault="007A1995" w:rsidP="00F50720">
      <w:pPr>
        <w:pStyle w:val="Standard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Žák:</w:t>
      </w:r>
    </w:p>
    <w:p w:rsidR="007A1995" w:rsidRPr="00C7006F" w:rsidRDefault="007A1995" w:rsidP="00F50720">
      <w:pPr>
        <w:pStyle w:val="Standard"/>
        <w:jc w:val="both"/>
        <w:rPr>
          <w:rFonts w:cs="Times New Roman"/>
          <w:color w:val="000000"/>
        </w:rPr>
      </w:pPr>
    </w:p>
    <w:p w:rsidR="007A1995" w:rsidRPr="00C7006F" w:rsidRDefault="007A1995" w:rsidP="00F50720">
      <w:pPr>
        <w:pStyle w:val="Standard"/>
        <w:numPr>
          <w:ilvl w:val="0"/>
          <w:numId w:val="99"/>
        </w:numPr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zahraje drobnější skladbičky různých stylů a žánrů (z not nebo zpaměti);</w:t>
      </w:r>
    </w:p>
    <w:p w:rsidR="007A1995" w:rsidRPr="00C7006F" w:rsidRDefault="007A1995" w:rsidP="00F50720">
      <w:pPr>
        <w:pStyle w:val="Standard"/>
        <w:numPr>
          <w:ilvl w:val="0"/>
          <w:numId w:val="99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zvládne orientaci na hmatníku alespoň do 5. polohy na melodických strunách;</w:t>
      </w:r>
    </w:p>
    <w:p w:rsidR="007A1995" w:rsidRPr="00C7006F" w:rsidRDefault="007A1995" w:rsidP="00F50720">
      <w:pPr>
        <w:pStyle w:val="Standard"/>
        <w:numPr>
          <w:ilvl w:val="0"/>
          <w:numId w:val="99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 xml:space="preserve">využije při hře malé </w:t>
      </w:r>
      <w:proofErr w:type="spellStart"/>
      <w:r w:rsidRPr="00C7006F">
        <w:rPr>
          <w:rFonts w:cs="Times New Roman"/>
          <w:color w:val="000000"/>
        </w:rPr>
        <w:t>barré</w:t>
      </w:r>
      <w:proofErr w:type="spellEnd"/>
      <w:r w:rsidRPr="00C7006F">
        <w:rPr>
          <w:rFonts w:cs="Times New Roman"/>
          <w:color w:val="000000"/>
        </w:rPr>
        <w:t>;</w:t>
      </w:r>
    </w:p>
    <w:p w:rsidR="007A1995" w:rsidRPr="00C7006F" w:rsidRDefault="007A1995" w:rsidP="00F50720">
      <w:pPr>
        <w:pStyle w:val="Standard"/>
        <w:numPr>
          <w:ilvl w:val="0"/>
          <w:numId w:val="99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seznámil se s technikou hry legato (zatím převážně v kombinaci s prázdnou strunou)</w:t>
      </w:r>
    </w:p>
    <w:p w:rsidR="007A1995" w:rsidRPr="00C7006F" w:rsidRDefault="007A1995" w:rsidP="00F50720">
      <w:pPr>
        <w:pStyle w:val="Standard"/>
        <w:numPr>
          <w:ilvl w:val="0"/>
          <w:numId w:val="99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elementární výrazové prostředky obohatil o plynulé crescendo, decrescendo a ritardando;</w:t>
      </w:r>
    </w:p>
    <w:p w:rsidR="007A1995" w:rsidRPr="00C7006F" w:rsidRDefault="007A1995" w:rsidP="00F50720">
      <w:pPr>
        <w:pStyle w:val="Standard"/>
        <w:numPr>
          <w:ilvl w:val="0"/>
          <w:numId w:val="99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při doprovodu podle akordických značek samostatně volí vhodnou rytmizaci;</w:t>
      </w:r>
    </w:p>
    <w:p w:rsidR="007A1995" w:rsidRPr="00C7006F" w:rsidRDefault="007A1995" w:rsidP="00F50720">
      <w:pPr>
        <w:pStyle w:val="Standard"/>
        <w:numPr>
          <w:ilvl w:val="0"/>
          <w:numId w:val="99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lastRenderedPageBreak/>
        <w:t>spolupracuje s učitelem při dotváření prstokladů;</w:t>
      </w:r>
    </w:p>
    <w:p w:rsidR="007A1995" w:rsidRPr="00C7006F" w:rsidRDefault="007A1995" w:rsidP="00F50720">
      <w:pPr>
        <w:pStyle w:val="Standard"/>
        <w:numPr>
          <w:ilvl w:val="0"/>
          <w:numId w:val="99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umí si sám naladit nástroj s pomocí elektronické ladičky;</w:t>
      </w:r>
    </w:p>
    <w:p w:rsidR="007A1995" w:rsidRPr="00C7006F" w:rsidRDefault="007A1995" w:rsidP="00F50720">
      <w:pPr>
        <w:pStyle w:val="Standard"/>
        <w:numPr>
          <w:ilvl w:val="0"/>
          <w:numId w:val="99"/>
        </w:numPr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hraje stupnice dur i moll do 5# a 2b.</w:t>
      </w:r>
    </w:p>
    <w:p w:rsidR="007A1995" w:rsidRPr="00C7006F" w:rsidRDefault="007A1995" w:rsidP="00F50720">
      <w:pPr>
        <w:pStyle w:val="Standard"/>
        <w:jc w:val="both"/>
        <w:rPr>
          <w:rFonts w:cs="Times New Roman"/>
        </w:rPr>
      </w:pPr>
    </w:p>
    <w:p w:rsidR="007A1995" w:rsidRPr="00C7006F" w:rsidRDefault="007A1995" w:rsidP="00F50720">
      <w:pPr>
        <w:pStyle w:val="Standard"/>
        <w:jc w:val="both"/>
        <w:rPr>
          <w:rFonts w:cs="Times New Roman"/>
        </w:rPr>
      </w:pPr>
      <w:r w:rsidRPr="00C7006F">
        <w:rPr>
          <w:rFonts w:cs="Times New Roman"/>
          <w:b/>
          <w:color w:val="000000"/>
        </w:rPr>
        <w:t>5. ročník</w:t>
      </w:r>
    </w:p>
    <w:p w:rsidR="007A1995" w:rsidRPr="00C7006F" w:rsidRDefault="007A1995" w:rsidP="00F50720">
      <w:pPr>
        <w:pStyle w:val="Standard"/>
        <w:jc w:val="both"/>
        <w:rPr>
          <w:rFonts w:cs="Times New Roman"/>
          <w:color w:val="000000"/>
        </w:rPr>
      </w:pPr>
    </w:p>
    <w:p w:rsidR="007A1995" w:rsidRPr="00C7006F" w:rsidRDefault="007A1995" w:rsidP="00F50720">
      <w:pPr>
        <w:pStyle w:val="Standard"/>
        <w:jc w:val="both"/>
        <w:rPr>
          <w:rFonts w:cs="Times New Roman"/>
          <w:color w:val="000000"/>
        </w:rPr>
      </w:pPr>
      <w:r w:rsidRPr="00C7006F">
        <w:rPr>
          <w:rFonts w:cs="Times New Roman"/>
          <w:color w:val="000000"/>
        </w:rPr>
        <w:t>Žák:</w:t>
      </w:r>
    </w:p>
    <w:p w:rsidR="007A1995" w:rsidRPr="00C7006F" w:rsidRDefault="007A1995" w:rsidP="00F50720">
      <w:pPr>
        <w:pStyle w:val="Standard"/>
        <w:numPr>
          <w:ilvl w:val="0"/>
          <w:numId w:val="103"/>
        </w:numPr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zahraje skladby různých stylů a žánrů (z not nebo zpaměti);</w:t>
      </w:r>
    </w:p>
    <w:p w:rsidR="007A1995" w:rsidRPr="00C7006F" w:rsidRDefault="007A1995" w:rsidP="00F50720">
      <w:pPr>
        <w:pStyle w:val="Standard"/>
        <w:numPr>
          <w:ilvl w:val="0"/>
          <w:numId w:val="100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zvládne orientaci na hmatníku do 9. polohy na melodických strunách;</w:t>
      </w:r>
    </w:p>
    <w:p w:rsidR="007A1995" w:rsidRPr="00C7006F" w:rsidRDefault="007A1995" w:rsidP="00F50720">
      <w:pPr>
        <w:pStyle w:val="Standard"/>
        <w:numPr>
          <w:ilvl w:val="0"/>
          <w:numId w:val="100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 xml:space="preserve">seznámil se s technikou hry velkého </w:t>
      </w:r>
      <w:proofErr w:type="spellStart"/>
      <w:r w:rsidRPr="00C7006F">
        <w:rPr>
          <w:rFonts w:cs="Times New Roman"/>
          <w:color w:val="000000"/>
        </w:rPr>
        <w:t>barré</w:t>
      </w:r>
      <w:proofErr w:type="spellEnd"/>
      <w:r w:rsidRPr="00C7006F">
        <w:rPr>
          <w:rFonts w:cs="Times New Roman"/>
          <w:color w:val="000000"/>
        </w:rPr>
        <w:t xml:space="preserve"> a podle svých fyziologických možností ji uplatňuje při hře;</w:t>
      </w:r>
    </w:p>
    <w:p w:rsidR="007A1995" w:rsidRPr="00C7006F" w:rsidRDefault="007A1995" w:rsidP="00F50720">
      <w:pPr>
        <w:pStyle w:val="Standard"/>
        <w:numPr>
          <w:ilvl w:val="0"/>
          <w:numId w:val="100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techniku hry legato obohatil o další prstové kombinace a používá legato vzestupné i sestupné;</w:t>
      </w:r>
    </w:p>
    <w:p w:rsidR="007A1995" w:rsidRPr="00C7006F" w:rsidRDefault="007A1995" w:rsidP="00F50720">
      <w:pPr>
        <w:pStyle w:val="Standard"/>
        <w:numPr>
          <w:ilvl w:val="0"/>
          <w:numId w:val="100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používá techniku arpeggio v různých prstokladových kombinacích ve středním tempu;</w:t>
      </w:r>
    </w:p>
    <w:p w:rsidR="007A1995" w:rsidRPr="00C7006F" w:rsidRDefault="007A1995" w:rsidP="00F50720">
      <w:pPr>
        <w:pStyle w:val="Standard"/>
        <w:numPr>
          <w:ilvl w:val="0"/>
          <w:numId w:val="100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rozpozná v notovém zápisu základní akordy dur i moll a umí je označit akordickými značkami;</w:t>
      </w:r>
    </w:p>
    <w:p w:rsidR="007A1995" w:rsidRPr="00C7006F" w:rsidRDefault="007A1995" w:rsidP="00F50720">
      <w:pPr>
        <w:pStyle w:val="Standard"/>
        <w:numPr>
          <w:ilvl w:val="0"/>
          <w:numId w:val="100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analyzuje malou písňovou formu a vyjadřuje ji vhodným frázováním;</w:t>
      </w:r>
    </w:p>
    <w:p w:rsidR="007A1995" w:rsidRPr="00C7006F" w:rsidRDefault="007A1995" w:rsidP="00F50720">
      <w:pPr>
        <w:pStyle w:val="Standard"/>
        <w:numPr>
          <w:ilvl w:val="0"/>
          <w:numId w:val="100"/>
        </w:numPr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hraje stupnice dur i moll do 5# a 2b včetně kadence (T, S, D7).</w:t>
      </w:r>
    </w:p>
    <w:p w:rsidR="007A1995" w:rsidRPr="00C7006F" w:rsidRDefault="007A1995" w:rsidP="00F50720">
      <w:pPr>
        <w:pStyle w:val="Standard"/>
        <w:jc w:val="both"/>
        <w:rPr>
          <w:rFonts w:cs="Times New Roman"/>
          <w:color w:val="000000"/>
        </w:rPr>
      </w:pPr>
    </w:p>
    <w:p w:rsidR="007A1995" w:rsidRPr="00C7006F" w:rsidRDefault="007A1995" w:rsidP="00F50720">
      <w:pPr>
        <w:pStyle w:val="Standard"/>
        <w:jc w:val="both"/>
        <w:rPr>
          <w:rFonts w:cs="Times New Roman"/>
        </w:rPr>
      </w:pPr>
    </w:p>
    <w:p w:rsidR="007A1995" w:rsidRPr="00C7006F" w:rsidRDefault="007A1995" w:rsidP="00F50720">
      <w:pPr>
        <w:pStyle w:val="Standard"/>
        <w:jc w:val="both"/>
        <w:rPr>
          <w:rFonts w:cs="Times New Roman"/>
        </w:rPr>
      </w:pPr>
      <w:r w:rsidRPr="00C7006F">
        <w:rPr>
          <w:rFonts w:cs="Times New Roman"/>
          <w:b/>
          <w:color w:val="000000"/>
        </w:rPr>
        <w:t>6. ročník</w:t>
      </w:r>
    </w:p>
    <w:p w:rsidR="007A1995" w:rsidRPr="00C7006F" w:rsidRDefault="007A1995" w:rsidP="00F50720">
      <w:pPr>
        <w:pStyle w:val="Standard"/>
        <w:jc w:val="both"/>
        <w:rPr>
          <w:rFonts w:cs="Times New Roman"/>
          <w:color w:val="000000"/>
        </w:rPr>
      </w:pPr>
    </w:p>
    <w:p w:rsidR="007A1995" w:rsidRPr="00C7006F" w:rsidRDefault="007A1995" w:rsidP="00F50720">
      <w:pPr>
        <w:pStyle w:val="Standard"/>
        <w:jc w:val="both"/>
        <w:rPr>
          <w:rFonts w:cs="Times New Roman"/>
          <w:color w:val="000000"/>
        </w:rPr>
      </w:pPr>
      <w:r w:rsidRPr="00C7006F">
        <w:rPr>
          <w:rFonts w:cs="Times New Roman"/>
          <w:color w:val="000000"/>
        </w:rPr>
        <w:t>Žák:</w:t>
      </w:r>
    </w:p>
    <w:p w:rsidR="007A1995" w:rsidRPr="00C7006F" w:rsidRDefault="007A1995" w:rsidP="00F50720">
      <w:pPr>
        <w:pStyle w:val="Standard"/>
        <w:numPr>
          <w:ilvl w:val="0"/>
          <w:numId w:val="101"/>
        </w:numPr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hraje skladby různých období a žánrů a používá adekvátní výrazové prostředky (pp až ff, crescendo, decrescendo, synkopa, jednoduché ozdoby);</w:t>
      </w:r>
    </w:p>
    <w:p w:rsidR="007A1995" w:rsidRPr="00C7006F" w:rsidRDefault="007A1995" w:rsidP="00F50720">
      <w:pPr>
        <w:pStyle w:val="Standard"/>
        <w:numPr>
          <w:ilvl w:val="0"/>
          <w:numId w:val="101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 xml:space="preserve">ovládá orientaci na hmatníku do 12. polohy (minimálně na mel. </w:t>
      </w:r>
      <w:proofErr w:type="gramStart"/>
      <w:r w:rsidRPr="00C7006F">
        <w:rPr>
          <w:rFonts w:cs="Times New Roman"/>
          <w:color w:val="000000"/>
        </w:rPr>
        <w:t>strunách</w:t>
      </w:r>
      <w:proofErr w:type="gramEnd"/>
      <w:r w:rsidRPr="00C7006F">
        <w:rPr>
          <w:rFonts w:cs="Times New Roman"/>
          <w:color w:val="000000"/>
        </w:rPr>
        <w:t>);</w:t>
      </w:r>
    </w:p>
    <w:p w:rsidR="007A1995" w:rsidRPr="00C7006F" w:rsidRDefault="007A1995" w:rsidP="00F50720">
      <w:pPr>
        <w:pStyle w:val="Standard"/>
        <w:numPr>
          <w:ilvl w:val="0"/>
          <w:numId w:val="101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dbá na tónovou kulturu své hry;</w:t>
      </w:r>
    </w:p>
    <w:p w:rsidR="007A1995" w:rsidRPr="00C7006F" w:rsidRDefault="007A1995" w:rsidP="00F50720">
      <w:pPr>
        <w:pStyle w:val="Standard"/>
        <w:numPr>
          <w:ilvl w:val="0"/>
          <w:numId w:val="101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rozumí pojmům transpozice, akcent, arpeggio, triola a dokáže je použít při hře;</w:t>
      </w:r>
    </w:p>
    <w:p w:rsidR="007A1995" w:rsidRPr="00C7006F" w:rsidRDefault="007A1995" w:rsidP="00F50720">
      <w:pPr>
        <w:pStyle w:val="Standard"/>
        <w:numPr>
          <w:ilvl w:val="0"/>
          <w:numId w:val="101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začal používat techniku legato v pokročilejším stupni obtížnosti;</w:t>
      </w:r>
    </w:p>
    <w:p w:rsidR="007A1995" w:rsidRPr="00C7006F" w:rsidRDefault="007A1995" w:rsidP="00F50720">
      <w:pPr>
        <w:pStyle w:val="Standard"/>
        <w:numPr>
          <w:ilvl w:val="0"/>
          <w:numId w:val="101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 xml:space="preserve">hru </w:t>
      </w:r>
      <w:proofErr w:type="spellStart"/>
      <w:r w:rsidRPr="00C7006F">
        <w:rPr>
          <w:rFonts w:cs="Times New Roman"/>
          <w:color w:val="000000"/>
        </w:rPr>
        <w:t>barré</w:t>
      </w:r>
      <w:proofErr w:type="spellEnd"/>
      <w:r w:rsidRPr="00C7006F">
        <w:rPr>
          <w:rFonts w:cs="Times New Roman"/>
          <w:color w:val="000000"/>
        </w:rPr>
        <w:t xml:space="preserve"> uplatňuje i při doprovodu podle akordických značek;</w:t>
      </w:r>
    </w:p>
    <w:p w:rsidR="007A1995" w:rsidRPr="00C7006F" w:rsidRDefault="007A1995" w:rsidP="00F50720">
      <w:pPr>
        <w:pStyle w:val="Standard"/>
        <w:numPr>
          <w:ilvl w:val="0"/>
          <w:numId w:val="101"/>
        </w:numPr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 xml:space="preserve">hraje typové stupnice v rozsahu 2 oktáv s kadencemi (včetně </w:t>
      </w:r>
      <w:proofErr w:type="spellStart"/>
      <w:r w:rsidRPr="00C7006F">
        <w:rPr>
          <w:rFonts w:cs="Times New Roman"/>
          <w:color w:val="000000"/>
        </w:rPr>
        <w:t>barré</w:t>
      </w:r>
      <w:proofErr w:type="spellEnd"/>
      <w:r w:rsidRPr="00C7006F">
        <w:rPr>
          <w:rFonts w:cs="Times New Roman"/>
          <w:color w:val="000000"/>
        </w:rPr>
        <w:t>).</w:t>
      </w:r>
    </w:p>
    <w:p w:rsidR="007A1995" w:rsidRPr="00C7006F" w:rsidRDefault="007A1995" w:rsidP="00F50720">
      <w:pPr>
        <w:pStyle w:val="Standard"/>
        <w:jc w:val="both"/>
        <w:rPr>
          <w:rFonts w:cs="Times New Roman"/>
          <w:color w:val="000000"/>
        </w:rPr>
      </w:pPr>
    </w:p>
    <w:p w:rsidR="007A1995" w:rsidRPr="00C7006F" w:rsidRDefault="007A1995" w:rsidP="00F50720">
      <w:pPr>
        <w:pStyle w:val="Standard"/>
        <w:jc w:val="both"/>
        <w:rPr>
          <w:rFonts w:cs="Times New Roman"/>
        </w:rPr>
      </w:pPr>
      <w:r w:rsidRPr="00C7006F">
        <w:rPr>
          <w:rFonts w:cs="Times New Roman"/>
          <w:b/>
          <w:color w:val="000000"/>
        </w:rPr>
        <w:t>7. ročník</w:t>
      </w:r>
    </w:p>
    <w:p w:rsidR="007A1995" w:rsidRPr="00C7006F" w:rsidRDefault="007A1995" w:rsidP="00F50720">
      <w:pPr>
        <w:pStyle w:val="Standard"/>
        <w:jc w:val="both"/>
        <w:rPr>
          <w:rFonts w:cs="Times New Roman"/>
          <w:color w:val="000000"/>
        </w:rPr>
      </w:pPr>
      <w:r w:rsidRPr="00C7006F">
        <w:rPr>
          <w:rFonts w:cs="Times New Roman"/>
          <w:color w:val="000000"/>
        </w:rPr>
        <w:t>Žák:</w:t>
      </w:r>
    </w:p>
    <w:p w:rsidR="007A1995" w:rsidRPr="00C7006F" w:rsidRDefault="007A1995" w:rsidP="00F50720">
      <w:pPr>
        <w:pStyle w:val="Standard"/>
        <w:numPr>
          <w:ilvl w:val="0"/>
          <w:numId w:val="102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ovládá základní nástrojovou techniku střední obtížnosti (</w:t>
      </w:r>
      <w:proofErr w:type="spellStart"/>
      <w:r w:rsidRPr="00C7006F">
        <w:rPr>
          <w:rFonts w:cs="Times New Roman"/>
          <w:color w:val="000000"/>
        </w:rPr>
        <w:t>apoyando</w:t>
      </w:r>
      <w:proofErr w:type="spellEnd"/>
      <w:r w:rsidRPr="00C7006F">
        <w:rPr>
          <w:rFonts w:cs="Times New Roman"/>
          <w:color w:val="000000"/>
        </w:rPr>
        <w:t xml:space="preserve">, </w:t>
      </w:r>
      <w:proofErr w:type="spellStart"/>
      <w:r w:rsidRPr="00C7006F">
        <w:rPr>
          <w:rFonts w:cs="Times New Roman"/>
          <w:color w:val="000000"/>
        </w:rPr>
        <w:t>arppegio</w:t>
      </w:r>
      <w:proofErr w:type="spellEnd"/>
      <w:r w:rsidRPr="00C7006F">
        <w:rPr>
          <w:rFonts w:cs="Times New Roman"/>
          <w:color w:val="000000"/>
        </w:rPr>
        <w:t xml:space="preserve">., </w:t>
      </w:r>
      <w:proofErr w:type="spellStart"/>
      <w:r w:rsidRPr="00C7006F">
        <w:rPr>
          <w:rFonts w:cs="Times New Roman"/>
          <w:color w:val="000000"/>
        </w:rPr>
        <w:t>tirando</w:t>
      </w:r>
      <w:proofErr w:type="spellEnd"/>
      <w:r w:rsidRPr="00C7006F">
        <w:rPr>
          <w:rFonts w:cs="Times New Roman"/>
          <w:color w:val="000000"/>
        </w:rPr>
        <w:t xml:space="preserve">., </w:t>
      </w:r>
      <w:proofErr w:type="spellStart"/>
      <w:r w:rsidRPr="00C7006F">
        <w:rPr>
          <w:rFonts w:cs="Times New Roman"/>
          <w:color w:val="000000"/>
        </w:rPr>
        <w:t>barré</w:t>
      </w:r>
      <w:proofErr w:type="spellEnd"/>
      <w:r w:rsidRPr="00C7006F">
        <w:rPr>
          <w:rFonts w:cs="Times New Roman"/>
          <w:color w:val="000000"/>
        </w:rPr>
        <w:t>, legato) v rychlejším tempu a složitějších rytmických kombinacích;</w:t>
      </w:r>
    </w:p>
    <w:p w:rsidR="007A1995" w:rsidRPr="00C7006F" w:rsidRDefault="007A1995" w:rsidP="00F50720">
      <w:pPr>
        <w:pStyle w:val="Standard"/>
        <w:numPr>
          <w:ilvl w:val="0"/>
          <w:numId w:val="102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k vyjádření nálady skladby volí přiměřené výrazové prostředky a hraje s tónovou kulturou;</w:t>
      </w:r>
    </w:p>
    <w:p w:rsidR="007A1995" w:rsidRPr="00C7006F" w:rsidRDefault="007A1995" w:rsidP="00F50720">
      <w:pPr>
        <w:pStyle w:val="Standard"/>
        <w:numPr>
          <w:ilvl w:val="0"/>
          <w:numId w:val="102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je schopen naladit si nástroj a vyměnit struny;</w:t>
      </w:r>
    </w:p>
    <w:p w:rsidR="007A1995" w:rsidRPr="00C7006F" w:rsidRDefault="007A1995" w:rsidP="00F50720">
      <w:pPr>
        <w:pStyle w:val="Standard"/>
        <w:numPr>
          <w:ilvl w:val="0"/>
          <w:numId w:val="102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hraje plynule v rozsahu celého hmatníku;</w:t>
      </w:r>
    </w:p>
    <w:p w:rsidR="007A1995" w:rsidRPr="00C7006F" w:rsidRDefault="007A1995" w:rsidP="00F50720">
      <w:pPr>
        <w:pStyle w:val="Standard"/>
        <w:numPr>
          <w:ilvl w:val="0"/>
          <w:numId w:val="102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orientuje se v notovém zápise i ve složitějších rytmech;</w:t>
      </w:r>
    </w:p>
    <w:p w:rsidR="007A1995" w:rsidRPr="00C7006F" w:rsidRDefault="007A1995" w:rsidP="00F50720">
      <w:pPr>
        <w:pStyle w:val="Standard"/>
        <w:numPr>
          <w:ilvl w:val="0"/>
          <w:numId w:val="102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zahraje z listu drobnou skladbu na úrovni 3. ročníku;</w:t>
      </w:r>
    </w:p>
    <w:p w:rsidR="007A1995" w:rsidRPr="00C7006F" w:rsidRDefault="007A1995" w:rsidP="00F50720">
      <w:pPr>
        <w:pStyle w:val="Standard"/>
        <w:numPr>
          <w:ilvl w:val="0"/>
          <w:numId w:val="102"/>
        </w:numPr>
        <w:spacing w:after="85"/>
        <w:jc w:val="both"/>
        <w:rPr>
          <w:rFonts w:cs="Times New Roman"/>
        </w:rPr>
      </w:pPr>
      <w:r w:rsidRPr="00C7006F">
        <w:rPr>
          <w:rFonts w:cs="Times New Roman"/>
          <w:color w:val="000000"/>
        </w:rPr>
        <w:t>na vyzvání učitele dotváří optimální prstoklady podle svých možností a hraje rozšířené kadence;</w:t>
      </w:r>
    </w:p>
    <w:p w:rsidR="007D4683" w:rsidRPr="00C7006F" w:rsidRDefault="009063AF" w:rsidP="008A7FDF">
      <w:pPr>
        <w:pStyle w:val="Nadpis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3" w:name="_Toc18585049"/>
      <w:r w:rsidRPr="00C7006F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Hra na </w:t>
      </w:r>
      <w:r w:rsidR="005C7F16" w:rsidRPr="00C7006F">
        <w:rPr>
          <w:rFonts w:ascii="Times New Roman" w:hAnsi="Times New Roman" w:cs="Times New Roman"/>
          <w:color w:val="auto"/>
          <w:sz w:val="26"/>
          <w:szCs w:val="26"/>
        </w:rPr>
        <w:t xml:space="preserve">příčnou </w:t>
      </w:r>
      <w:r w:rsidRPr="00C7006F">
        <w:rPr>
          <w:rFonts w:ascii="Times New Roman" w:hAnsi="Times New Roman" w:cs="Times New Roman"/>
          <w:color w:val="auto"/>
          <w:sz w:val="26"/>
          <w:szCs w:val="26"/>
        </w:rPr>
        <w:t>flétnu</w:t>
      </w:r>
      <w:bookmarkEnd w:id="23"/>
      <w:r w:rsidRPr="00C7006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A383D" w:rsidRPr="00C7006F" w:rsidRDefault="005A383D" w:rsidP="008A7FDF">
      <w:pPr>
        <w:pStyle w:val="Bezmezer"/>
        <w:spacing w:line="276" w:lineRule="auto"/>
        <w:jc w:val="both"/>
        <w:rPr>
          <w:rFonts w:cs="Times New Roman"/>
          <w:sz w:val="24"/>
          <w:szCs w:val="24"/>
        </w:rPr>
      </w:pPr>
    </w:p>
    <w:p w:rsidR="005A383D" w:rsidRPr="00C7006F" w:rsidRDefault="005A383D" w:rsidP="009841D8">
      <w:pPr>
        <w:pStyle w:val="Bezmezer"/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>Charakteristika</w:t>
      </w:r>
    </w:p>
    <w:p w:rsidR="0057217C" w:rsidRPr="00C7006F" w:rsidRDefault="0057217C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5C7F16" w:rsidRPr="00C7006F" w:rsidRDefault="005C7F16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</w:p>
    <w:p w:rsidR="005A383D" w:rsidRPr="00C7006F" w:rsidRDefault="005A383D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Do studijního zaměření Hra na příčnou flétnu jsou obvykle přijímáni žáci po předchozí průpravě na zobcovou flétnu nebo fyzicky vyspělejší žáci. V průběhu celého studia se mohou žáci uplatnit v soubo</w:t>
      </w:r>
      <w:r w:rsidR="0057217C" w:rsidRPr="00C7006F">
        <w:rPr>
          <w:rFonts w:cs="Times New Roman"/>
          <w:b w:val="0"/>
          <w:sz w:val="24"/>
          <w:szCs w:val="24"/>
        </w:rPr>
        <w:t xml:space="preserve">rové hře. </w:t>
      </w:r>
      <w:r w:rsidRPr="00C7006F">
        <w:rPr>
          <w:rFonts w:cs="Times New Roman"/>
          <w:b w:val="0"/>
          <w:sz w:val="24"/>
          <w:szCs w:val="24"/>
        </w:rPr>
        <w:t>Žáci jsou průběžně seznamováni s literaturou různých stylů a žánrů určenou pro příčnou flétnu. Později se také sami podílí na výběru svého studijního repertoáru. V individuální i kolektivní výuce je přihlíženo k individualitě žáka, rozvoji vrozených dispozic a je respektováno žákovo žánrové zaměření. Žáci mají možnost se připravit k přijímacím zkouškám na konzervatoře nebo vysoké školy pedagogického zaměření. Získané zkušenosti a dovednosti mohou všichni absolventi uplatnit ve skupinách amatérského typu nebo se nadále věnovat komorní hře.</w:t>
      </w:r>
    </w:p>
    <w:p w:rsidR="005A383D" w:rsidRPr="00C7006F" w:rsidRDefault="005A383D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5C7F16" w:rsidRPr="00C7006F" w:rsidRDefault="005C7F16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5C7F16" w:rsidRPr="00C7006F" w:rsidRDefault="005C7F16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A961A3" w:rsidRPr="00C7006F" w:rsidRDefault="00C2275F" w:rsidP="008A7FDF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Učební plány</w:t>
      </w:r>
    </w:p>
    <w:p w:rsidR="00A961A3" w:rsidRPr="00C7006F" w:rsidRDefault="00A961A3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A961A3" w:rsidRPr="00C7006F" w:rsidRDefault="00C2275F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 xml:space="preserve">Hra na </w:t>
      </w:r>
      <w:r w:rsidR="005C7F16" w:rsidRPr="00C7006F">
        <w:rPr>
          <w:rFonts w:cs="Times New Roman"/>
          <w:sz w:val="26"/>
          <w:szCs w:val="26"/>
        </w:rPr>
        <w:t xml:space="preserve">příčnou </w:t>
      </w:r>
      <w:r w:rsidRPr="00C7006F">
        <w:rPr>
          <w:rFonts w:cs="Times New Roman"/>
          <w:sz w:val="26"/>
          <w:szCs w:val="26"/>
        </w:rPr>
        <w:t xml:space="preserve">flétnu - </w:t>
      </w:r>
      <w:r w:rsidR="00A961A3" w:rsidRPr="00C7006F">
        <w:rPr>
          <w:rFonts w:cs="Times New Roman"/>
          <w:sz w:val="26"/>
          <w:szCs w:val="26"/>
        </w:rPr>
        <w:t xml:space="preserve">Přípravné studium a </w:t>
      </w:r>
      <w:r w:rsidR="005C7F16" w:rsidRPr="00C7006F">
        <w:rPr>
          <w:rFonts w:cs="Times New Roman"/>
          <w:sz w:val="26"/>
          <w:szCs w:val="26"/>
        </w:rPr>
        <w:t>I. stupeň základního studia</w:t>
      </w:r>
    </w:p>
    <w:p w:rsidR="005C7F16" w:rsidRPr="00C7006F" w:rsidRDefault="005C7F16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 xml:space="preserve"> </w:t>
      </w:r>
    </w:p>
    <w:tbl>
      <w:tblPr>
        <w:tblStyle w:val="Mkatabulky1"/>
        <w:tblW w:w="9991" w:type="dxa"/>
        <w:tblLook w:val="04A0" w:firstRow="1" w:lastRow="0" w:firstColumn="1" w:lastColumn="0" w:noHBand="0" w:noVBand="1"/>
      </w:tblPr>
      <w:tblGrid>
        <w:gridCol w:w="2091"/>
        <w:gridCol w:w="626"/>
        <w:gridCol w:w="611"/>
        <w:gridCol w:w="863"/>
        <w:gridCol w:w="839"/>
        <w:gridCol w:w="738"/>
        <w:gridCol w:w="739"/>
        <w:gridCol w:w="739"/>
        <w:gridCol w:w="739"/>
        <w:gridCol w:w="739"/>
        <w:gridCol w:w="1267"/>
      </w:tblGrid>
      <w:tr w:rsidR="005C7F16" w:rsidRPr="00C7006F" w:rsidTr="007A1995">
        <w:trPr>
          <w:trHeight w:val="200"/>
        </w:trPr>
        <w:tc>
          <w:tcPr>
            <w:tcW w:w="20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I.stupeň</w:t>
            </w:r>
            <w:proofErr w:type="spellEnd"/>
            <w:proofErr w:type="gramEnd"/>
            <w:r w:rsidRPr="00C7006F">
              <w:rPr>
                <w:rFonts w:ascii="Times New Roman" w:hAnsi="Times New Roman" w:cs="Times New Roman"/>
                <w:sz w:val="24"/>
              </w:rPr>
              <w:t xml:space="preserve"> základního studia</w:t>
            </w:r>
          </w:p>
        </w:tc>
        <w:tc>
          <w:tcPr>
            <w:tcW w:w="7900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Počet hodin v ročníku</w:t>
            </w:r>
          </w:p>
        </w:tc>
      </w:tr>
      <w:tr w:rsidR="005C7F16" w:rsidRPr="00C7006F" w:rsidTr="007A1995">
        <w:trPr>
          <w:trHeight w:val="200"/>
        </w:trPr>
        <w:tc>
          <w:tcPr>
            <w:tcW w:w="209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Přípravné studium</w:t>
            </w:r>
          </w:p>
        </w:tc>
        <w:tc>
          <w:tcPr>
            <w:tcW w:w="6663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Základní studium</w:t>
            </w:r>
          </w:p>
        </w:tc>
      </w:tr>
      <w:tr w:rsidR="005C7F16" w:rsidRPr="00C7006F" w:rsidTr="007A1995">
        <w:trPr>
          <w:trHeight w:val="200"/>
        </w:trPr>
        <w:tc>
          <w:tcPr>
            <w:tcW w:w="2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Název vyučovacího předmětu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61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8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7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3.r.</w:t>
            </w:r>
            <w:proofErr w:type="gramEnd"/>
          </w:p>
        </w:tc>
        <w:tc>
          <w:tcPr>
            <w:tcW w:w="7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4.r.</w:t>
            </w:r>
            <w:proofErr w:type="gramEnd"/>
          </w:p>
        </w:tc>
        <w:tc>
          <w:tcPr>
            <w:tcW w:w="7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5.r.</w:t>
            </w:r>
            <w:proofErr w:type="gramEnd"/>
          </w:p>
        </w:tc>
        <w:tc>
          <w:tcPr>
            <w:tcW w:w="7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6.r.</w:t>
            </w:r>
            <w:proofErr w:type="gramEnd"/>
          </w:p>
        </w:tc>
        <w:tc>
          <w:tcPr>
            <w:tcW w:w="7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7.r.</w:t>
            </w:r>
            <w:proofErr w:type="gramEnd"/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Minimum hodin za 7 let</w:t>
            </w:r>
          </w:p>
        </w:tc>
      </w:tr>
      <w:tr w:rsidR="005C7F16" w:rsidRPr="00C7006F" w:rsidTr="007A1995">
        <w:trPr>
          <w:trHeight w:val="200"/>
        </w:trPr>
        <w:tc>
          <w:tcPr>
            <w:tcW w:w="20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Hra na flétnu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5C7F16" w:rsidRPr="00C7006F" w:rsidTr="007A1995">
        <w:trPr>
          <w:trHeight w:val="200"/>
        </w:trPr>
        <w:tc>
          <w:tcPr>
            <w:tcW w:w="2091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Hudební nauka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C7F16" w:rsidRPr="00C7006F" w:rsidTr="007A1995">
        <w:trPr>
          <w:trHeight w:val="200"/>
        </w:trPr>
        <w:tc>
          <w:tcPr>
            <w:tcW w:w="209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Komorní hra</w:t>
            </w:r>
          </w:p>
          <w:p w:rsidR="005C7F16" w:rsidRPr="00C7006F" w:rsidRDefault="005C7F16" w:rsidP="007A19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Souborová hra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1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F16" w:rsidRPr="00C7006F" w:rsidRDefault="005C7F16" w:rsidP="007A19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F16" w:rsidRPr="00C7006F" w:rsidRDefault="005C7F16" w:rsidP="007A19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F16" w:rsidRPr="00C7006F" w:rsidRDefault="005C7F16" w:rsidP="007A19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C7F16" w:rsidRPr="00C7006F" w:rsidTr="007A1995">
        <w:trPr>
          <w:trHeight w:val="200"/>
        </w:trPr>
        <w:tc>
          <w:tcPr>
            <w:tcW w:w="33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Minimální počet vyučovacích hodin v ročníku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5C7F16" w:rsidRPr="00C7006F" w:rsidTr="007A1995">
        <w:trPr>
          <w:trHeight w:val="200"/>
        </w:trPr>
        <w:tc>
          <w:tcPr>
            <w:tcW w:w="20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pct20" w:color="auto" w:fill="auto"/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Nepovinné předměty</w:t>
            </w:r>
          </w:p>
        </w:tc>
        <w:tc>
          <w:tcPr>
            <w:tcW w:w="7900" w:type="dxa"/>
            <w:gridSpan w:val="10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pct20" w:color="auto" w:fill="auto"/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7F16" w:rsidRPr="00C7006F" w:rsidTr="007A1995">
        <w:trPr>
          <w:trHeight w:val="200"/>
        </w:trPr>
        <w:tc>
          <w:tcPr>
            <w:tcW w:w="2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Sborový zpěv</w:t>
            </w:r>
          </w:p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F16" w:rsidRPr="00C7006F" w:rsidRDefault="005C7F16" w:rsidP="007A19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</w:tbl>
    <w:p w:rsidR="005C7F16" w:rsidRPr="00C7006F" w:rsidRDefault="005C7F16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5C7F16" w:rsidRPr="00C7006F" w:rsidRDefault="005C7F16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F50720" w:rsidRPr="00C7006F" w:rsidRDefault="00F50720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F50720" w:rsidRPr="00C7006F" w:rsidRDefault="00F50720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A961A3" w:rsidRPr="00C7006F" w:rsidRDefault="00C2275F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lastRenderedPageBreak/>
        <w:t xml:space="preserve">Hra na </w:t>
      </w:r>
      <w:r w:rsidR="005C7F16" w:rsidRPr="00C7006F">
        <w:rPr>
          <w:rFonts w:cs="Times New Roman"/>
          <w:sz w:val="26"/>
          <w:szCs w:val="26"/>
        </w:rPr>
        <w:t xml:space="preserve">příčnou </w:t>
      </w:r>
      <w:r w:rsidRPr="00C7006F">
        <w:rPr>
          <w:rFonts w:cs="Times New Roman"/>
          <w:sz w:val="26"/>
          <w:szCs w:val="26"/>
        </w:rPr>
        <w:t xml:space="preserve">flétnu - </w:t>
      </w:r>
      <w:r w:rsidR="00A961A3" w:rsidRPr="00C7006F">
        <w:rPr>
          <w:rFonts w:cs="Times New Roman"/>
          <w:sz w:val="26"/>
          <w:szCs w:val="26"/>
        </w:rPr>
        <w:t>II. stupeň základního studia</w:t>
      </w:r>
    </w:p>
    <w:p w:rsidR="00A9144E" w:rsidRPr="00C7006F" w:rsidRDefault="00A9144E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tbl>
      <w:tblPr>
        <w:tblStyle w:val="Mkatabulky2"/>
        <w:tblW w:w="9950" w:type="dxa"/>
        <w:tblLook w:val="04A0" w:firstRow="1" w:lastRow="0" w:firstColumn="1" w:lastColumn="0" w:noHBand="0" w:noVBand="1"/>
      </w:tblPr>
      <w:tblGrid>
        <w:gridCol w:w="2580"/>
        <w:gridCol w:w="1621"/>
        <w:gridCol w:w="1068"/>
        <w:gridCol w:w="1039"/>
        <w:gridCol w:w="909"/>
        <w:gridCol w:w="910"/>
        <w:gridCol w:w="1823"/>
      </w:tblGrid>
      <w:tr w:rsidR="00A9144E" w:rsidRPr="00C7006F" w:rsidTr="00AA2A20">
        <w:trPr>
          <w:cantSplit/>
          <w:trHeight w:val="121"/>
        </w:trPr>
        <w:tc>
          <w:tcPr>
            <w:tcW w:w="25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II.stupeň</w:t>
            </w:r>
            <w:proofErr w:type="spellEnd"/>
            <w:proofErr w:type="gramEnd"/>
            <w:r w:rsidRPr="00C7006F">
              <w:rPr>
                <w:rFonts w:ascii="Times New Roman" w:hAnsi="Times New Roman" w:cs="Times New Roman"/>
                <w:sz w:val="24"/>
              </w:rPr>
              <w:t xml:space="preserve"> základního studia</w:t>
            </w:r>
          </w:p>
        </w:tc>
        <w:tc>
          <w:tcPr>
            <w:tcW w:w="7370" w:type="dxa"/>
            <w:gridSpan w:val="6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Počet hodin v ročníku</w:t>
            </w:r>
          </w:p>
        </w:tc>
      </w:tr>
      <w:tr w:rsidR="00A9144E" w:rsidRPr="00C7006F" w:rsidTr="00AA2A20">
        <w:trPr>
          <w:cantSplit/>
          <w:trHeight w:val="121"/>
        </w:trPr>
        <w:tc>
          <w:tcPr>
            <w:tcW w:w="258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Přípravné studium</w:t>
            </w:r>
          </w:p>
        </w:tc>
        <w:tc>
          <w:tcPr>
            <w:tcW w:w="5749" w:type="dxa"/>
            <w:gridSpan w:val="5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Základní studium</w:t>
            </w:r>
          </w:p>
        </w:tc>
      </w:tr>
      <w:tr w:rsidR="00A9144E" w:rsidRPr="00C7006F" w:rsidTr="00AA2A20">
        <w:trPr>
          <w:cantSplit/>
          <w:trHeight w:val="121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Název vyučovacího předmětu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10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9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3.r.</w:t>
            </w:r>
            <w:proofErr w:type="gramEnd"/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4.r.</w:t>
            </w:r>
            <w:proofErr w:type="gramEnd"/>
          </w:p>
        </w:tc>
        <w:tc>
          <w:tcPr>
            <w:tcW w:w="18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Minimum hodin za 4 let</w:t>
            </w:r>
          </w:p>
        </w:tc>
      </w:tr>
      <w:tr w:rsidR="00A9144E" w:rsidRPr="00C7006F" w:rsidTr="00AA2A20">
        <w:trPr>
          <w:cantSplit/>
          <w:trHeight w:val="121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9144E" w:rsidRPr="00C7006F" w:rsidRDefault="00A9144E" w:rsidP="00B15E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Hra na flétnu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15E78" w:rsidRPr="00C7006F" w:rsidTr="00AA2A20">
        <w:trPr>
          <w:cantSplit/>
          <w:trHeight w:val="121"/>
        </w:trPr>
        <w:tc>
          <w:tcPr>
            <w:tcW w:w="25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C7006F">
              <w:rPr>
                <w:rFonts w:ascii="Times New Roman" w:hAnsi="Times New Roman" w:cs="Times New Roman"/>
                <w:sz w:val="24"/>
                <w:highlight w:val="lightGray"/>
              </w:rPr>
              <w:t>Povinně – volitelné předměty</w:t>
            </w:r>
          </w:p>
        </w:tc>
        <w:tc>
          <w:tcPr>
            <w:tcW w:w="7370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</w:tr>
      <w:tr w:rsidR="00A9144E" w:rsidRPr="00C7006F" w:rsidTr="00AA2A20">
        <w:trPr>
          <w:cantSplit/>
          <w:trHeight w:val="121"/>
        </w:trPr>
        <w:tc>
          <w:tcPr>
            <w:tcW w:w="25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B7E3B" w:rsidRPr="00C7006F" w:rsidRDefault="000B7E3B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Komorní hra</w:t>
            </w:r>
          </w:p>
          <w:p w:rsidR="000B7E3B" w:rsidRPr="00C7006F" w:rsidRDefault="000B7E3B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Souborová hra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15E78" w:rsidRPr="00C7006F" w:rsidTr="00AA2A20">
        <w:trPr>
          <w:cantSplit/>
          <w:trHeight w:val="121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Nepovinné předměty</w:t>
            </w:r>
          </w:p>
        </w:tc>
        <w:tc>
          <w:tcPr>
            <w:tcW w:w="7370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5E78" w:rsidRPr="00C7006F" w:rsidTr="00AA2A20">
        <w:trPr>
          <w:cantSplit/>
          <w:trHeight w:val="121"/>
        </w:trPr>
        <w:tc>
          <w:tcPr>
            <w:tcW w:w="25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Sborový zpěv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5A383D" w:rsidRPr="00C7006F" w:rsidRDefault="005A383D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5A383D" w:rsidRPr="00C7006F" w:rsidRDefault="005A383D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5A383D" w:rsidRPr="00C7006F" w:rsidRDefault="005A383D" w:rsidP="008A7FDF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Učební osnovy</w:t>
      </w:r>
    </w:p>
    <w:p w:rsidR="0057217C" w:rsidRPr="00C7006F" w:rsidRDefault="0057217C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5A383D" w:rsidRPr="00C7006F" w:rsidRDefault="005A383D" w:rsidP="008A7FDF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Hra na příčnou flétnu zahrnuje </w:t>
      </w:r>
      <w:r w:rsidRPr="00C7006F">
        <w:rPr>
          <w:rFonts w:cs="Times New Roman"/>
          <w:b w:val="0"/>
          <w:i/>
          <w:sz w:val="24"/>
          <w:szCs w:val="24"/>
        </w:rPr>
        <w:t>Hru na nástroj, Hru z listu, Přípravu k souhře, Elementární</w:t>
      </w:r>
      <w:r w:rsidR="009346CA" w:rsidRPr="00C7006F">
        <w:rPr>
          <w:rFonts w:cs="Times New Roman"/>
          <w:b w:val="0"/>
          <w:i/>
          <w:sz w:val="24"/>
          <w:szCs w:val="24"/>
        </w:rPr>
        <w:t xml:space="preserve"> </w:t>
      </w:r>
      <w:r w:rsidRPr="00C7006F">
        <w:rPr>
          <w:rFonts w:cs="Times New Roman"/>
          <w:b w:val="0"/>
          <w:i/>
          <w:sz w:val="24"/>
          <w:szCs w:val="24"/>
        </w:rPr>
        <w:t>improvizaci,</w:t>
      </w:r>
      <w:r w:rsidRPr="00C7006F">
        <w:rPr>
          <w:rFonts w:cs="Times New Roman"/>
          <w:b w:val="0"/>
          <w:sz w:val="24"/>
          <w:szCs w:val="24"/>
        </w:rPr>
        <w:t xml:space="preserve"> které jsou zařazovány do výuky ve vhodném období a v potřebném rozsahu. Pedagog na základě individuálních potřeb žáka směřuje k naplnění očekávaných výstupů a klíčových kompetencí. Žáci jsou v hodinách vyučováni individuálně nebo ve skupinách maximálně 3 žáků.</w:t>
      </w:r>
    </w:p>
    <w:p w:rsidR="005A383D" w:rsidRPr="00C7006F" w:rsidRDefault="005A383D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5D4E77" w:rsidRPr="00C7006F" w:rsidRDefault="005D4E77" w:rsidP="00F50720">
      <w:pPr>
        <w:pStyle w:val="Nadpis4"/>
        <w:numPr>
          <w:ilvl w:val="0"/>
          <w:numId w:val="0"/>
        </w:numPr>
        <w:ind w:left="864" w:hanging="86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Vzdělávací obsah vyučovaného předmětu</w:t>
      </w:r>
    </w:p>
    <w:p w:rsidR="00A9144E" w:rsidRPr="00C7006F" w:rsidRDefault="00A9144E" w:rsidP="008A7FDF">
      <w:pPr>
        <w:jc w:val="both"/>
        <w:rPr>
          <w:rFonts w:ascii="Times New Roman" w:hAnsi="Times New Roman" w:cs="Times New Roman"/>
        </w:rPr>
      </w:pPr>
    </w:p>
    <w:p w:rsidR="005A383D" w:rsidRPr="00C7006F" w:rsidRDefault="005A383D" w:rsidP="00F50720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 xml:space="preserve">Hra na </w:t>
      </w:r>
      <w:r w:rsidR="00AA2A20" w:rsidRPr="00C7006F">
        <w:rPr>
          <w:rFonts w:cs="Times New Roman"/>
          <w:sz w:val="26"/>
          <w:szCs w:val="26"/>
        </w:rPr>
        <w:t xml:space="preserve">příčnou </w:t>
      </w:r>
      <w:r w:rsidRPr="00C7006F">
        <w:rPr>
          <w:rFonts w:cs="Times New Roman"/>
          <w:sz w:val="26"/>
          <w:szCs w:val="26"/>
        </w:rPr>
        <w:t>flétnu</w:t>
      </w:r>
      <w:r w:rsidR="005D4E77" w:rsidRPr="00C7006F">
        <w:rPr>
          <w:rFonts w:cs="Times New Roman"/>
          <w:sz w:val="26"/>
          <w:szCs w:val="26"/>
        </w:rPr>
        <w:t xml:space="preserve"> -</w:t>
      </w:r>
      <w:r w:rsidRPr="00C7006F">
        <w:rPr>
          <w:rFonts w:cs="Times New Roman"/>
          <w:sz w:val="26"/>
          <w:szCs w:val="26"/>
        </w:rPr>
        <w:t xml:space="preserve"> </w:t>
      </w:r>
      <w:r w:rsidR="007233E2" w:rsidRPr="00C7006F">
        <w:rPr>
          <w:rFonts w:cs="Times New Roman"/>
          <w:sz w:val="26"/>
          <w:szCs w:val="26"/>
        </w:rPr>
        <w:t>I. stupeň základního studia</w:t>
      </w:r>
    </w:p>
    <w:p w:rsidR="005A383D" w:rsidRPr="00C7006F" w:rsidRDefault="005A383D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5A383D" w:rsidRPr="00C7006F" w:rsidRDefault="005A383D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1. ročník</w:t>
      </w:r>
    </w:p>
    <w:p w:rsidR="005A383D" w:rsidRPr="00C7006F" w:rsidRDefault="00B25A78" w:rsidP="00227A19">
      <w:pPr>
        <w:pStyle w:val="Bezmezer"/>
        <w:numPr>
          <w:ilvl w:val="0"/>
          <w:numId w:val="21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5A383D" w:rsidRPr="00C7006F">
        <w:rPr>
          <w:rFonts w:cs="Times New Roman"/>
          <w:b w:val="0"/>
          <w:sz w:val="24"/>
          <w:szCs w:val="24"/>
        </w:rPr>
        <w:t>drží správně a přirozeně nástroj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tvoří tón co nejznělejším způsobem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v rozsahu D1 - Es2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vydržuje tóny alespoň na 4 doby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projevuje svou hudebnost hrou jednoduchých melodií a národních písní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orientuje se v 2/4, 3/4 a 4/4 rytmu</w:t>
      </w:r>
      <w:r w:rsidR="009346CA" w:rsidRPr="00C7006F">
        <w:rPr>
          <w:rFonts w:cs="Times New Roman"/>
          <w:b w:val="0"/>
          <w:sz w:val="24"/>
          <w:szCs w:val="24"/>
        </w:rPr>
        <w:t>.</w:t>
      </w:r>
    </w:p>
    <w:p w:rsidR="005A383D" w:rsidRPr="00C7006F" w:rsidRDefault="005A383D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5A383D" w:rsidRPr="00C7006F" w:rsidRDefault="005A383D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2. ročník</w:t>
      </w:r>
    </w:p>
    <w:p w:rsidR="005A383D" w:rsidRPr="00C7006F" w:rsidRDefault="00B25A78" w:rsidP="00227A19">
      <w:pPr>
        <w:pStyle w:val="Bezmezer"/>
        <w:numPr>
          <w:ilvl w:val="0"/>
          <w:numId w:val="2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5A383D" w:rsidRPr="00C7006F">
        <w:rPr>
          <w:rFonts w:cs="Times New Roman"/>
          <w:b w:val="0"/>
          <w:sz w:val="24"/>
          <w:szCs w:val="24"/>
        </w:rPr>
        <w:t>zná správné držení nástroje a postoj při hře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prohlubuje a prodlužuje dechovou výdrž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zvládá hmaty v rozsahu D1 - F2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využívá znělejší tón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nadechuje se podle hudebních frází, které mu poradí pedagog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lastRenderedPageBreak/>
        <w:t>hraje s učitelem a klavírním doprovodem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orientuje se v 3/8, 6/8 a tečkovaném rytmu</w:t>
      </w:r>
      <w:r w:rsidR="009346CA" w:rsidRPr="00C7006F">
        <w:rPr>
          <w:rFonts w:cs="Times New Roman"/>
          <w:b w:val="0"/>
          <w:sz w:val="24"/>
          <w:szCs w:val="24"/>
        </w:rPr>
        <w:t>.</w:t>
      </w:r>
    </w:p>
    <w:p w:rsidR="005A383D" w:rsidRPr="00C7006F" w:rsidRDefault="005A383D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5A383D" w:rsidRPr="00C7006F" w:rsidRDefault="005A383D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3. ročník</w:t>
      </w:r>
    </w:p>
    <w:p w:rsidR="005A383D" w:rsidRPr="00C7006F" w:rsidRDefault="00B25A78" w:rsidP="00227A19">
      <w:pPr>
        <w:pStyle w:val="Bezmezer"/>
        <w:numPr>
          <w:ilvl w:val="0"/>
          <w:numId w:val="23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5A383D" w:rsidRPr="00C7006F">
        <w:rPr>
          <w:rFonts w:cs="Times New Roman"/>
          <w:b w:val="0"/>
          <w:sz w:val="24"/>
          <w:szCs w:val="24"/>
        </w:rPr>
        <w:t>drží správně tělo při hře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využívá větší kapacitu plic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zvládá hmaty v rozsahu C1 - H2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skladby rozdílných charakterů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dbá na dobrou souhru s klavíristou a dalším hráčem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orientuje se 2/2, 4/2 a ostatních běžně používaných rytmech</w:t>
      </w:r>
      <w:r w:rsidR="009346CA" w:rsidRPr="00C7006F">
        <w:rPr>
          <w:rFonts w:cs="Times New Roman"/>
          <w:b w:val="0"/>
          <w:sz w:val="24"/>
          <w:szCs w:val="24"/>
        </w:rPr>
        <w:t>.</w:t>
      </w:r>
    </w:p>
    <w:p w:rsidR="005A383D" w:rsidRPr="00C7006F" w:rsidRDefault="005A383D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5A383D" w:rsidRPr="00C7006F" w:rsidRDefault="005A383D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4. ročník</w:t>
      </w:r>
    </w:p>
    <w:p w:rsidR="005A383D" w:rsidRPr="00C7006F" w:rsidRDefault="00B25A78" w:rsidP="00227A19">
      <w:pPr>
        <w:pStyle w:val="Bezmezer"/>
        <w:numPr>
          <w:ilvl w:val="0"/>
          <w:numId w:val="24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5A383D" w:rsidRPr="00C7006F">
        <w:rPr>
          <w:rFonts w:cs="Times New Roman"/>
          <w:b w:val="0"/>
          <w:sz w:val="24"/>
          <w:szCs w:val="24"/>
        </w:rPr>
        <w:t>má pokročilejší techniku dechu a tónu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má rychlejší prstovou techniku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zvládá hmaty v rozsahu C1 - D3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používá dynamiku ve zvládnutém rozsahu nástroje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skladby různých stylových období</w:t>
      </w:r>
      <w:r w:rsidR="009346CA" w:rsidRPr="00C7006F">
        <w:rPr>
          <w:rFonts w:cs="Times New Roman"/>
          <w:b w:val="0"/>
          <w:sz w:val="24"/>
          <w:szCs w:val="24"/>
        </w:rPr>
        <w:t>.</w:t>
      </w:r>
    </w:p>
    <w:p w:rsidR="005A383D" w:rsidRPr="00C7006F" w:rsidRDefault="005A383D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5A383D" w:rsidRPr="00C7006F" w:rsidRDefault="005A383D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5. ročník</w:t>
      </w:r>
    </w:p>
    <w:p w:rsidR="005A383D" w:rsidRPr="00C7006F" w:rsidRDefault="00B25A78" w:rsidP="00227A19">
      <w:pPr>
        <w:pStyle w:val="Bezmezer"/>
        <w:numPr>
          <w:ilvl w:val="0"/>
          <w:numId w:val="25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5A383D" w:rsidRPr="00C7006F">
        <w:rPr>
          <w:rFonts w:cs="Times New Roman"/>
          <w:b w:val="0"/>
          <w:sz w:val="24"/>
          <w:szCs w:val="24"/>
        </w:rPr>
        <w:t>hraje cvičení na hbitější prstovou a jazykovou techniku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prohlubuje a prodlužuje dechové dispozice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zvučnějším a barevnějším tónem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zvládá hmaty v rozsahu C1 - F3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zvládá základní flétnový repertoár</w:t>
      </w:r>
      <w:r w:rsidR="009346CA" w:rsidRPr="00C7006F">
        <w:rPr>
          <w:rFonts w:cs="Times New Roman"/>
          <w:b w:val="0"/>
          <w:sz w:val="24"/>
          <w:szCs w:val="24"/>
        </w:rPr>
        <w:t>.</w:t>
      </w:r>
    </w:p>
    <w:p w:rsidR="005A383D" w:rsidRPr="00C7006F" w:rsidRDefault="005A383D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5A383D" w:rsidRPr="00C7006F" w:rsidRDefault="005A383D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6. ročník</w:t>
      </w:r>
    </w:p>
    <w:p w:rsidR="005A383D" w:rsidRPr="00C7006F" w:rsidRDefault="00B25A78" w:rsidP="00227A19">
      <w:pPr>
        <w:pStyle w:val="Bezmezer"/>
        <w:numPr>
          <w:ilvl w:val="0"/>
          <w:numId w:val="26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5A383D" w:rsidRPr="00C7006F">
        <w:rPr>
          <w:rFonts w:cs="Times New Roman"/>
          <w:b w:val="0"/>
          <w:sz w:val="24"/>
          <w:szCs w:val="24"/>
        </w:rPr>
        <w:t>hraje v komorním souboru nebo orchestru, případně spolupracuje ve hře s</w:t>
      </w:r>
      <w:r w:rsidR="009346CA" w:rsidRPr="00C7006F">
        <w:rPr>
          <w:rFonts w:cs="Times New Roman"/>
          <w:b w:val="0"/>
          <w:sz w:val="24"/>
          <w:szCs w:val="24"/>
        </w:rPr>
        <w:t> </w:t>
      </w:r>
      <w:r w:rsidR="005A383D" w:rsidRPr="00C7006F">
        <w:rPr>
          <w:rFonts w:cs="Times New Roman"/>
          <w:b w:val="0"/>
          <w:sz w:val="24"/>
          <w:szCs w:val="24"/>
        </w:rPr>
        <w:t>učitelem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skladby z</w:t>
      </w:r>
      <w:r w:rsidR="009346CA" w:rsidRPr="00C7006F">
        <w:rPr>
          <w:rFonts w:cs="Times New Roman"/>
          <w:b w:val="0"/>
          <w:sz w:val="24"/>
          <w:szCs w:val="24"/>
        </w:rPr>
        <w:t> </w:t>
      </w:r>
      <w:r w:rsidRPr="00C7006F">
        <w:rPr>
          <w:rFonts w:cs="Times New Roman"/>
          <w:b w:val="0"/>
          <w:sz w:val="24"/>
          <w:szCs w:val="24"/>
        </w:rPr>
        <w:t>listu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zvládá hmaty v rozsahu C1 - A3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všechny své schopnosti ve hře na nástroj rozšíří (dynamika, prstová a jazy</w:t>
      </w:r>
      <w:r w:rsidR="00B25A78" w:rsidRPr="00C7006F">
        <w:rPr>
          <w:rFonts w:cs="Times New Roman"/>
          <w:b w:val="0"/>
          <w:sz w:val="24"/>
          <w:szCs w:val="24"/>
        </w:rPr>
        <w:t xml:space="preserve">ková </w:t>
      </w:r>
      <w:r w:rsidRPr="00C7006F">
        <w:rPr>
          <w:rFonts w:cs="Times New Roman"/>
          <w:b w:val="0"/>
          <w:sz w:val="24"/>
          <w:szCs w:val="24"/>
        </w:rPr>
        <w:t>technika, repertoár</w:t>
      </w:r>
      <w:r w:rsidR="00B25A78" w:rsidRPr="00C7006F">
        <w:rPr>
          <w:rFonts w:cs="Times New Roman"/>
          <w:b w:val="0"/>
          <w:sz w:val="24"/>
          <w:szCs w:val="24"/>
        </w:rPr>
        <w:t xml:space="preserve"> </w:t>
      </w:r>
      <w:r w:rsidRPr="00C7006F">
        <w:rPr>
          <w:rFonts w:cs="Times New Roman"/>
          <w:b w:val="0"/>
          <w:sz w:val="24"/>
          <w:szCs w:val="24"/>
        </w:rPr>
        <w:t>napříč žánry)</w:t>
      </w:r>
      <w:r w:rsidR="009346CA" w:rsidRPr="00C7006F">
        <w:rPr>
          <w:rFonts w:cs="Times New Roman"/>
          <w:b w:val="0"/>
          <w:sz w:val="24"/>
          <w:szCs w:val="24"/>
        </w:rPr>
        <w:t>.</w:t>
      </w:r>
    </w:p>
    <w:p w:rsidR="005A383D" w:rsidRPr="00C7006F" w:rsidRDefault="005A383D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5A383D" w:rsidRPr="00C7006F" w:rsidRDefault="005A383D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7. ročník</w:t>
      </w:r>
    </w:p>
    <w:p w:rsidR="005A383D" w:rsidRPr="00C7006F" w:rsidRDefault="00B25A78" w:rsidP="00227A19">
      <w:pPr>
        <w:pStyle w:val="Bezmezer"/>
        <w:numPr>
          <w:ilvl w:val="0"/>
          <w:numId w:val="18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5A383D" w:rsidRPr="00C7006F">
        <w:rPr>
          <w:rFonts w:cs="Times New Roman"/>
          <w:b w:val="0"/>
          <w:sz w:val="24"/>
          <w:szCs w:val="24"/>
        </w:rPr>
        <w:t>ovládá dobře hru na nástroj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znělým tónem v rozsahu nástroje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na absolventské vystoupené připraví skladby několika stylových období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je platným hráčem komorního souboru nebo orchestru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zvládá hmaty celého rozsahu nástroje</w:t>
      </w:r>
      <w:r w:rsidR="009346CA" w:rsidRPr="00C7006F">
        <w:rPr>
          <w:rFonts w:cs="Times New Roman"/>
          <w:b w:val="0"/>
          <w:sz w:val="24"/>
          <w:szCs w:val="24"/>
        </w:rPr>
        <w:t>.</w:t>
      </w:r>
    </w:p>
    <w:p w:rsidR="00683EA7" w:rsidRPr="00C7006F" w:rsidRDefault="00683EA7" w:rsidP="008A7FDF">
      <w:pPr>
        <w:pStyle w:val="Bezmezer"/>
        <w:spacing w:line="276" w:lineRule="auto"/>
        <w:ind w:firstLine="360"/>
        <w:jc w:val="both"/>
        <w:rPr>
          <w:rFonts w:cs="Times New Roman"/>
          <w:sz w:val="26"/>
          <w:szCs w:val="26"/>
        </w:rPr>
      </w:pPr>
    </w:p>
    <w:p w:rsidR="00683EA7" w:rsidRPr="00C7006F" w:rsidRDefault="00683EA7" w:rsidP="008A7FDF">
      <w:pPr>
        <w:pStyle w:val="Bezmezer"/>
        <w:spacing w:line="276" w:lineRule="auto"/>
        <w:ind w:firstLine="360"/>
        <w:jc w:val="both"/>
        <w:rPr>
          <w:rFonts w:cs="Times New Roman"/>
          <w:sz w:val="26"/>
          <w:szCs w:val="26"/>
        </w:rPr>
      </w:pPr>
    </w:p>
    <w:p w:rsidR="00F50720" w:rsidRPr="00C7006F" w:rsidRDefault="00F50720" w:rsidP="008A7FDF">
      <w:pPr>
        <w:pStyle w:val="Bezmezer"/>
        <w:spacing w:line="276" w:lineRule="auto"/>
        <w:ind w:firstLine="360"/>
        <w:jc w:val="both"/>
        <w:rPr>
          <w:rFonts w:cs="Times New Roman"/>
          <w:sz w:val="26"/>
          <w:szCs w:val="26"/>
        </w:rPr>
      </w:pPr>
    </w:p>
    <w:p w:rsidR="00F50720" w:rsidRPr="00C7006F" w:rsidRDefault="00F50720" w:rsidP="008A7FDF">
      <w:pPr>
        <w:pStyle w:val="Bezmezer"/>
        <w:spacing w:line="276" w:lineRule="auto"/>
        <w:ind w:firstLine="360"/>
        <w:jc w:val="both"/>
        <w:rPr>
          <w:rFonts w:cs="Times New Roman"/>
          <w:sz w:val="26"/>
          <w:szCs w:val="26"/>
        </w:rPr>
      </w:pPr>
    </w:p>
    <w:p w:rsidR="005A383D" w:rsidRPr="00C7006F" w:rsidRDefault="005A383D" w:rsidP="008A7FDF">
      <w:pPr>
        <w:pStyle w:val="Bezmezer"/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lastRenderedPageBreak/>
        <w:t xml:space="preserve">Hra na </w:t>
      </w:r>
      <w:r w:rsidR="00AA2A20" w:rsidRPr="00C7006F">
        <w:rPr>
          <w:rFonts w:cs="Times New Roman"/>
          <w:sz w:val="26"/>
          <w:szCs w:val="26"/>
        </w:rPr>
        <w:t xml:space="preserve">příčnou </w:t>
      </w:r>
      <w:r w:rsidRPr="00C7006F">
        <w:rPr>
          <w:rFonts w:cs="Times New Roman"/>
          <w:sz w:val="26"/>
          <w:szCs w:val="26"/>
        </w:rPr>
        <w:t xml:space="preserve">flétnu - </w:t>
      </w:r>
      <w:r w:rsidR="007233E2" w:rsidRPr="00C7006F">
        <w:rPr>
          <w:rFonts w:cs="Times New Roman"/>
          <w:sz w:val="26"/>
          <w:szCs w:val="26"/>
        </w:rPr>
        <w:t>II. stupeň základního studia</w:t>
      </w:r>
    </w:p>
    <w:p w:rsidR="0057217C" w:rsidRPr="00C7006F" w:rsidRDefault="0057217C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5A383D" w:rsidRPr="00C7006F" w:rsidRDefault="005A383D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1. ročník</w:t>
      </w:r>
    </w:p>
    <w:p w:rsidR="005A383D" w:rsidRPr="00C7006F" w:rsidRDefault="00B25A78" w:rsidP="00227A19">
      <w:pPr>
        <w:pStyle w:val="Bezmezer"/>
        <w:numPr>
          <w:ilvl w:val="0"/>
          <w:numId w:val="2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5A383D" w:rsidRPr="00C7006F">
        <w:rPr>
          <w:rFonts w:cs="Times New Roman"/>
          <w:b w:val="0"/>
          <w:sz w:val="24"/>
          <w:szCs w:val="24"/>
        </w:rPr>
        <w:t>vylepšuje své technické a výrazové dovednosti ve hře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samostatně přistupuje k nácviku nové skladby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zvučný a vyrovnaný ozev v celém rozsahu nástroje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je schopen rytmicky a melodicky obměňovat z</w:t>
      </w:r>
      <w:r w:rsidR="00B25A78" w:rsidRPr="00C7006F">
        <w:rPr>
          <w:rFonts w:cs="Times New Roman"/>
          <w:b w:val="0"/>
          <w:sz w:val="24"/>
          <w:szCs w:val="24"/>
        </w:rPr>
        <w:t>a</w:t>
      </w:r>
      <w:r w:rsidRPr="00C7006F">
        <w:rPr>
          <w:rFonts w:cs="Times New Roman"/>
          <w:b w:val="0"/>
          <w:sz w:val="24"/>
          <w:szCs w:val="24"/>
        </w:rPr>
        <w:t>danou melodii</w:t>
      </w:r>
      <w:r w:rsidR="009346CA" w:rsidRPr="00C7006F">
        <w:rPr>
          <w:rFonts w:cs="Times New Roman"/>
          <w:b w:val="0"/>
          <w:sz w:val="24"/>
          <w:szCs w:val="24"/>
        </w:rPr>
        <w:t>.</w:t>
      </w:r>
    </w:p>
    <w:p w:rsidR="00070BA7" w:rsidRPr="00C7006F" w:rsidRDefault="00070BA7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5A383D" w:rsidRPr="00C7006F" w:rsidRDefault="005A383D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2. ročník</w:t>
      </w:r>
    </w:p>
    <w:p w:rsidR="005A383D" w:rsidRPr="00C7006F" w:rsidRDefault="00B25A78" w:rsidP="00227A19">
      <w:pPr>
        <w:pStyle w:val="Bezmezer"/>
        <w:numPr>
          <w:ilvl w:val="0"/>
          <w:numId w:val="28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5A383D" w:rsidRPr="00C7006F">
        <w:rPr>
          <w:rFonts w:cs="Times New Roman"/>
          <w:b w:val="0"/>
          <w:sz w:val="24"/>
          <w:szCs w:val="24"/>
        </w:rPr>
        <w:t>samostatně nastuduje zápis nové skladby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zvládá jednoduché i dvojité staccato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orientuje se ve všech melodických ozdobách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stupnice v celém rozsahu nástroje v rytmických a melodických variacích</w:t>
      </w:r>
      <w:r w:rsidR="009346CA" w:rsidRPr="00C7006F">
        <w:rPr>
          <w:rFonts w:cs="Times New Roman"/>
          <w:b w:val="0"/>
          <w:sz w:val="24"/>
          <w:szCs w:val="24"/>
        </w:rPr>
        <w:t>.</w:t>
      </w:r>
    </w:p>
    <w:p w:rsidR="005A383D" w:rsidRPr="00C7006F" w:rsidRDefault="005A383D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5A383D" w:rsidRPr="00C7006F" w:rsidRDefault="005A383D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3. ročník</w:t>
      </w:r>
    </w:p>
    <w:p w:rsidR="005A383D" w:rsidRPr="00C7006F" w:rsidRDefault="00B25A78" w:rsidP="00227A19">
      <w:pPr>
        <w:pStyle w:val="Bezmezer"/>
        <w:numPr>
          <w:ilvl w:val="0"/>
          <w:numId w:val="2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5A383D" w:rsidRPr="00C7006F">
        <w:rPr>
          <w:rFonts w:cs="Times New Roman"/>
          <w:b w:val="0"/>
          <w:sz w:val="24"/>
          <w:szCs w:val="24"/>
        </w:rPr>
        <w:t>stále kultivuje tón do větších dynamických odstínů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pracuje na prodloužení dechu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pracuje na zběhlosti prstů a rychlosti jazyka ve staccatu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pracuje s technikami hry 20. století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rozšiřuje repertoár o hru barokních skladeb a hudbu 20. století</w:t>
      </w:r>
      <w:r w:rsidR="009346CA" w:rsidRPr="00C7006F">
        <w:rPr>
          <w:rFonts w:cs="Times New Roman"/>
          <w:b w:val="0"/>
          <w:sz w:val="24"/>
          <w:szCs w:val="24"/>
        </w:rPr>
        <w:t>.</w:t>
      </w:r>
    </w:p>
    <w:p w:rsidR="005A383D" w:rsidRPr="00C7006F" w:rsidRDefault="005A383D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5A383D" w:rsidRPr="00C7006F" w:rsidRDefault="005A383D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4. ročník</w:t>
      </w:r>
    </w:p>
    <w:p w:rsidR="005A383D" w:rsidRPr="00C7006F" w:rsidRDefault="00B25A78" w:rsidP="00227A19">
      <w:pPr>
        <w:pStyle w:val="Bezmezer"/>
        <w:numPr>
          <w:ilvl w:val="0"/>
          <w:numId w:val="3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5A383D" w:rsidRPr="00C7006F">
        <w:rPr>
          <w:rFonts w:cs="Times New Roman"/>
          <w:b w:val="0"/>
          <w:sz w:val="24"/>
          <w:szCs w:val="24"/>
        </w:rPr>
        <w:t>je schopen hrát skladby všech stylových období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využívá základní prvky improvizace</w:t>
      </w:r>
      <w:r w:rsidR="009346CA" w:rsidRPr="00C7006F">
        <w:rPr>
          <w:rFonts w:cs="Times New Roman"/>
          <w:b w:val="0"/>
          <w:sz w:val="24"/>
          <w:szCs w:val="24"/>
        </w:rPr>
        <w:t>;</w:t>
      </w:r>
    </w:p>
    <w:p w:rsidR="005A383D" w:rsidRPr="00C7006F" w:rsidRDefault="005A383D" w:rsidP="008A7FDF">
      <w:pPr>
        <w:pStyle w:val="Bezmezer"/>
        <w:numPr>
          <w:ilvl w:val="0"/>
          <w:numId w:val="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završí své dosavadní studium absolventským vystoupením sólovým a v komorním seskupení</w:t>
      </w:r>
      <w:r w:rsidR="009346CA" w:rsidRPr="00C7006F">
        <w:rPr>
          <w:rFonts w:cs="Times New Roman"/>
          <w:b w:val="0"/>
          <w:sz w:val="24"/>
          <w:szCs w:val="24"/>
        </w:rPr>
        <w:t>.</w:t>
      </w:r>
    </w:p>
    <w:p w:rsidR="00F50720" w:rsidRPr="00C7006F" w:rsidRDefault="00F50720" w:rsidP="008A7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F08" w:rsidRPr="00C7006F" w:rsidRDefault="006B1F08" w:rsidP="008A7FDF">
      <w:pPr>
        <w:pStyle w:val="Nadpis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4" w:name="_Toc18585050"/>
      <w:r w:rsidRPr="00C7006F">
        <w:rPr>
          <w:rFonts w:ascii="Times New Roman" w:hAnsi="Times New Roman" w:cs="Times New Roman"/>
          <w:color w:val="auto"/>
          <w:sz w:val="26"/>
          <w:szCs w:val="26"/>
        </w:rPr>
        <w:t>Hra na zobcovou flétnu</w:t>
      </w:r>
      <w:bookmarkEnd w:id="24"/>
    </w:p>
    <w:p w:rsidR="006B1F08" w:rsidRPr="00C7006F" w:rsidRDefault="006B1F08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6B1F08" w:rsidRPr="00C7006F" w:rsidRDefault="006B1F08" w:rsidP="009841D8">
      <w:pPr>
        <w:pStyle w:val="Bezmezer"/>
        <w:spacing w:line="276" w:lineRule="auto"/>
        <w:ind w:firstLine="708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>Charakteristika</w:t>
      </w:r>
    </w:p>
    <w:p w:rsidR="0057217C" w:rsidRPr="00C7006F" w:rsidRDefault="0057217C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6B1F08" w:rsidRPr="00C7006F" w:rsidRDefault="006B1F08" w:rsidP="008A7FDF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Do studijního zaměření Hra na zobcovou flétnu jsou přijímáni žáci od 7 let věku.</w:t>
      </w:r>
      <w:r w:rsidR="003716DF" w:rsidRPr="00C7006F">
        <w:rPr>
          <w:rFonts w:cs="Times New Roman"/>
          <w:b w:val="0"/>
          <w:sz w:val="24"/>
          <w:szCs w:val="24"/>
        </w:rPr>
        <w:t xml:space="preserve"> Pro žáky od 5 let věku je k dispozici Přípravné studium hry na zobcovou flétnu.</w:t>
      </w:r>
    </w:p>
    <w:p w:rsidR="006B1F08" w:rsidRPr="00C7006F" w:rsidRDefault="006B1F08" w:rsidP="008A7FDF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 individuální výuce je žák veden ve hře na sopránovou zobcovou flétnu, ve vyšším věku je</w:t>
      </w:r>
      <w:r w:rsidR="003716DF" w:rsidRPr="00C7006F">
        <w:rPr>
          <w:rFonts w:cs="Times New Roman"/>
          <w:b w:val="0"/>
          <w:sz w:val="24"/>
          <w:szCs w:val="24"/>
        </w:rPr>
        <w:t xml:space="preserve"> </w:t>
      </w:r>
      <w:r w:rsidRPr="00C7006F">
        <w:rPr>
          <w:rFonts w:cs="Times New Roman"/>
          <w:b w:val="0"/>
          <w:sz w:val="24"/>
          <w:szCs w:val="24"/>
        </w:rPr>
        <w:t>seznamován s dalšími zobcovými flétnami. V průběhu celého studia se mohou žáci uplatnit</w:t>
      </w:r>
      <w:r w:rsidR="003716DF" w:rsidRPr="00C7006F">
        <w:rPr>
          <w:rFonts w:cs="Times New Roman"/>
          <w:b w:val="0"/>
          <w:sz w:val="24"/>
          <w:szCs w:val="24"/>
        </w:rPr>
        <w:t xml:space="preserve"> </w:t>
      </w:r>
      <w:r w:rsidRPr="00C7006F">
        <w:rPr>
          <w:rFonts w:cs="Times New Roman"/>
          <w:b w:val="0"/>
          <w:sz w:val="24"/>
          <w:szCs w:val="24"/>
        </w:rPr>
        <w:t>v souborové hře nebo ve školní kapele. Žáci jsou průběžně seznamováni s literaturou různých stylů a žánrů určenou pro zobcové flétny. Později se také sami podílí na výběru svého studijního repertoáru. V individuální i kolektivní výuce je přihlíženo k individualitě žáka, rozvoji vrozených dispozic a je respektováno žákovo žánrové zaměření. Žáci mají možnost se připravit k přijímacím zkouškám na konzervatoře nebo vysoké školy pedagogického zaměření. Získané zkušenosti a dovednosti mohou všichni absolventi uplatnit ve skupinách amatérského typu nebo se nadále věnovat komorní hře.</w:t>
      </w:r>
    </w:p>
    <w:p w:rsidR="006B1F08" w:rsidRPr="00C7006F" w:rsidRDefault="006B1F08" w:rsidP="008A7FDF">
      <w:pPr>
        <w:pStyle w:val="Bezmezer"/>
        <w:spacing w:line="276" w:lineRule="auto"/>
        <w:jc w:val="both"/>
        <w:rPr>
          <w:rFonts w:cs="Times New Roman"/>
          <w:b w:val="0"/>
          <w:sz w:val="26"/>
          <w:szCs w:val="26"/>
        </w:rPr>
      </w:pPr>
    </w:p>
    <w:p w:rsidR="00A961A3" w:rsidRPr="00C7006F" w:rsidRDefault="00A9144E" w:rsidP="008A7FDF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 xml:space="preserve">Učební plány </w:t>
      </w:r>
    </w:p>
    <w:p w:rsidR="00AF797D" w:rsidRPr="00C7006F" w:rsidRDefault="00AF797D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A961A3" w:rsidRPr="00C7006F" w:rsidRDefault="00C2275F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>Hra na zobcovou flétnu</w:t>
      </w:r>
      <w:r w:rsidRPr="00C7006F">
        <w:rPr>
          <w:rFonts w:cs="Times New Roman"/>
          <w:i/>
          <w:sz w:val="26"/>
          <w:szCs w:val="26"/>
        </w:rPr>
        <w:t xml:space="preserve"> - </w:t>
      </w:r>
      <w:r w:rsidR="00A961A3" w:rsidRPr="00C7006F">
        <w:rPr>
          <w:rFonts w:cs="Times New Roman"/>
          <w:sz w:val="26"/>
          <w:szCs w:val="26"/>
        </w:rPr>
        <w:t xml:space="preserve">Přípravné studium a </w:t>
      </w:r>
      <w:r w:rsidR="003716DF" w:rsidRPr="00C7006F">
        <w:rPr>
          <w:rFonts w:cs="Times New Roman"/>
          <w:sz w:val="26"/>
          <w:szCs w:val="26"/>
        </w:rPr>
        <w:t>I. stupeň základního studia</w:t>
      </w:r>
    </w:p>
    <w:p w:rsidR="00F50720" w:rsidRPr="00C7006F" w:rsidRDefault="00F50720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tbl>
      <w:tblPr>
        <w:tblStyle w:val="Mkatabulky1"/>
        <w:tblW w:w="9910" w:type="dxa"/>
        <w:jc w:val="center"/>
        <w:tblLook w:val="04A0" w:firstRow="1" w:lastRow="0" w:firstColumn="1" w:lastColumn="0" w:noHBand="0" w:noVBand="1"/>
      </w:tblPr>
      <w:tblGrid>
        <w:gridCol w:w="2075"/>
        <w:gridCol w:w="621"/>
        <w:gridCol w:w="606"/>
        <w:gridCol w:w="856"/>
        <w:gridCol w:w="832"/>
        <w:gridCol w:w="732"/>
        <w:gridCol w:w="733"/>
        <w:gridCol w:w="733"/>
        <w:gridCol w:w="733"/>
        <w:gridCol w:w="733"/>
        <w:gridCol w:w="1256"/>
      </w:tblGrid>
      <w:tr w:rsidR="00A9144E" w:rsidRPr="00C7006F" w:rsidTr="00F50720">
        <w:trPr>
          <w:trHeight w:val="575"/>
          <w:jc w:val="center"/>
        </w:trPr>
        <w:tc>
          <w:tcPr>
            <w:tcW w:w="20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I.stupeň</w:t>
            </w:r>
            <w:proofErr w:type="spellEnd"/>
            <w:proofErr w:type="gramEnd"/>
            <w:r w:rsidRPr="00C7006F">
              <w:rPr>
                <w:rFonts w:ascii="Times New Roman" w:hAnsi="Times New Roman" w:cs="Times New Roman"/>
                <w:sz w:val="24"/>
              </w:rPr>
              <w:t xml:space="preserve"> základního studia</w:t>
            </w:r>
          </w:p>
        </w:tc>
        <w:tc>
          <w:tcPr>
            <w:tcW w:w="7835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Počet hodin v ročníku</w:t>
            </w:r>
          </w:p>
        </w:tc>
      </w:tr>
      <w:tr w:rsidR="00A9144E" w:rsidRPr="00C7006F" w:rsidTr="00F50720">
        <w:trPr>
          <w:trHeight w:val="575"/>
          <w:jc w:val="center"/>
        </w:trPr>
        <w:tc>
          <w:tcPr>
            <w:tcW w:w="207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Přípravné studium</w:t>
            </w:r>
          </w:p>
        </w:tc>
        <w:tc>
          <w:tcPr>
            <w:tcW w:w="6608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Základní studium</w:t>
            </w:r>
          </w:p>
        </w:tc>
      </w:tr>
      <w:tr w:rsidR="00A9144E" w:rsidRPr="00C7006F" w:rsidTr="00F50720">
        <w:trPr>
          <w:trHeight w:val="575"/>
          <w:jc w:val="center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Název vyučovacího předmětu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6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3.r.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4.r.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5.r.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6.r.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7.r.</w:t>
            </w:r>
            <w:proofErr w:type="gramEnd"/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Minimum hodin za 7 let</w:t>
            </w:r>
          </w:p>
        </w:tc>
      </w:tr>
      <w:tr w:rsidR="00A9144E" w:rsidRPr="00C7006F" w:rsidTr="00F50720">
        <w:trPr>
          <w:trHeight w:val="575"/>
          <w:jc w:val="center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Hra na zobcovou flétnu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9144E" w:rsidRPr="00C7006F" w:rsidTr="00F50720">
        <w:trPr>
          <w:trHeight w:val="575"/>
          <w:jc w:val="center"/>
        </w:trPr>
        <w:tc>
          <w:tcPr>
            <w:tcW w:w="207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Hudební nauka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C22B53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C22B53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C22B53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44E" w:rsidRPr="00C7006F" w:rsidRDefault="00AA2A20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A2A20" w:rsidRPr="00C7006F" w:rsidTr="00F50720">
        <w:trPr>
          <w:trHeight w:val="575"/>
          <w:jc w:val="center"/>
        </w:trPr>
        <w:tc>
          <w:tcPr>
            <w:tcW w:w="207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A20" w:rsidRPr="00C7006F" w:rsidRDefault="00AA2A20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Komorní hra</w:t>
            </w:r>
          </w:p>
          <w:p w:rsidR="00AA2A20" w:rsidRPr="00C7006F" w:rsidRDefault="00AA2A20" w:rsidP="00F50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Souborová hra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A2A20" w:rsidRPr="00C7006F" w:rsidRDefault="00AA2A20" w:rsidP="00F507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A20" w:rsidRPr="00C7006F" w:rsidRDefault="00AA2A20" w:rsidP="00F507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A2A20" w:rsidRPr="00C7006F" w:rsidRDefault="00AA2A20" w:rsidP="00F507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A2A20" w:rsidRPr="00C7006F" w:rsidRDefault="00AA2A20" w:rsidP="00F507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A2A20" w:rsidRPr="00C7006F" w:rsidRDefault="00AA2A20" w:rsidP="00F507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A2A20" w:rsidRPr="00C7006F" w:rsidRDefault="00AA2A20" w:rsidP="00F50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A2A20" w:rsidRPr="00C7006F" w:rsidRDefault="00AA2A20" w:rsidP="00F50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A2A20" w:rsidRPr="00C7006F" w:rsidRDefault="00AA2A20" w:rsidP="00F50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A20" w:rsidRPr="00C7006F" w:rsidRDefault="00AA2A20" w:rsidP="00F50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A20" w:rsidRPr="00C7006F" w:rsidRDefault="00AA2A20" w:rsidP="00F50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9144E" w:rsidRPr="00C7006F" w:rsidTr="00F50720">
        <w:trPr>
          <w:trHeight w:val="575"/>
          <w:jc w:val="center"/>
        </w:trPr>
        <w:tc>
          <w:tcPr>
            <w:tcW w:w="33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Minimální počet vyučovacích hodin v ročníku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A9144E" w:rsidRPr="00C7006F" w:rsidRDefault="00AA2A20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A9144E" w:rsidRPr="00C7006F" w:rsidRDefault="00AA2A20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A9144E" w:rsidRPr="00C7006F" w:rsidRDefault="00AA2A20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A9144E" w:rsidRPr="00C7006F" w:rsidRDefault="00AA2A20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A9144E" w:rsidRPr="00C7006F" w:rsidRDefault="00AA2A20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A9144E" w:rsidRPr="00C7006F" w:rsidRDefault="00AA2A20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9144E" w:rsidRPr="00C7006F" w:rsidRDefault="00AA2A20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44E" w:rsidRPr="00C7006F" w:rsidRDefault="00AA2A20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A9144E" w:rsidRPr="00C7006F" w:rsidTr="00F50720">
        <w:trPr>
          <w:trHeight w:val="575"/>
          <w:jc w:val="center"/>
        </w:trPr>
        <w:tc>
          <w:tcPr>
            <w:tcW w:w="20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pct20" w:color="auto" w:fill="auto"/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Nepovinné předměty</w:t>
            </w:r>
          </w:p>
        </w:tc>
        <w:tc>
          <w:tcPr>
            <w:tcW w:w="7835" w:type="dxa"/>
            <w:gridSpan w:val="10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pct20" w:color="auto" w:fill="auto"/>
            <w:vAlign w:val="center"/>
          </w:tcPr>
          <w:p w:rsidR="00A9144E" w:rsidRPr="00C7006F" w:rsidRDefault="00A9144E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7E3B" w:rsidRPr="00C7006F" w:rsidTr="00F50720">
        <w:trPr>
          <w:trHeight w:val="575"/>
          <w:jc w:val="center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B7E3B" w:rsidRPr="00C7006F" w:rsidRDefault="000B7E3B" w:rsidP="00F507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Sborový zpěv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B7E3B" w:rsidRPr="00C7006F" w:rsidRDefault="000B7E3B" w:rsidP="00F507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B7E3B" w:rsidRPr="00C7006F" w:rsidRDefault="000B7E3B" w:rsidP="00F507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B7E3B" w:rsidRPr="00C7006F" w:rsidRDefault="00B15E78" w:rsidP="00F50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B7E3B" w:rsidRPr="00C7006F" w:rsidRDefault="00B15E78" w:rsidP="00F50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B7E3B" w:rsidRPr="00C7006F" w:rsidRDefault="00B15E78" w:rsidP="00F50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B7E3B" w:rsidRPr="00C7006F" w:rsidRDefault="00B15E78" w:rsidP="00F50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B7E3B" w:rsidRPr="00C7006F" w:rsidRDefault="00B15E78" w:rsidP="00F50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B7E3B" w:rsidRPr="00C7006F" w:rsidRDefault="00B15E78" w:rsidP="00F50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7E3B" w:rsidRPr="00C7006F" w:rsidRDefault="00B15E78" w:rsidP="00F50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7E3B" w:rsidRPr="00C7006F" w:rsidRDefault="00B15E78" w:rsidP="00F50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</w:tbl>
    <w:p w:rsidR="00A9144E" w:rsidRPr="00C7006F" w:rsidRDefault="00A9144E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F50720" w:rsidRPr="00C7006F" w:rsidRDefault="00F50720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A961A3" w:rsidRPr="00C7006F" w:rsidRDefault="00C2275F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>Hra na zobcovou flétnu</w:t>
      </w:r>
      <w:r w:rsidRPr="00C7006F">
        <w:rPr>
          <w:rFonts w:cs="Times New Roman"/>
          <w:i/>
          <w:sz w:val="26"/>
          <w:szCs w:val="26"/>
        </w:rPr>
        <w:t xml:space="preserve"> </w:t>
      </w:r>
      <w:r w:rsidRPr="00C7006F">
        <w:rPr>
          <w:rFonts w:cs="Times New Roman"/>
          <w:sz w:val="26"/>
          <w:szCs w:val="26"/>
        </w:rPr>
        <w:t xml:space="preserve">- </w:t>
      </w:r>
      <w:r w:rsidR="00A961A3" w:rsidRPr="00C7006F">
        <w:rPr>
          <w:rFonts w:cs="Times New Roman"/>
          <w:sz w:val="26"/>
          <w:szCs w:val="26"/>
        </w:rPr>
        <w:t>II. stupeň základního studia</w:t>
      </w:r>
    </w:p>
    <w:p w:rsidR="006B1F08" w:rsidRPr="00C7006F" w:rsidRDefault="006B1F08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tbl>
      <w:tblPr>
        <w:tblStyle w:val="Mkatabulky2"/>
        <w:tblW w:w="9950" w:type="dxa"/>
        <w:tblLook w:val="04A0" w:firstRow="1" w:lastRow="0" w:firstColumn="1" w:lastColumn="0" w:noHBand="0" w:noVBand="1"/>
      </w:tblPr>
      <w:tblGrid>
        <w:gridCol w:w="2580"/>
        <w:gridCol w:w="1621"/>
        <w:gridCol w:w="1068"/>
        <w:gridCol w:w="1039"/>
        <w:gridCol w:w="909"/>
        <w:gridCol w:w="910"/>
        <w:gridCol w:w="1823"/>
      </w:tblGrid>
      <w:tr w:rsidR="00A9144E" w:rsidRPr="00C7006F" w:rsidTr="00B15E78">
        <w:trPr>
          <w:cantSplit/>
          <w:trHeight w:val="121"/>
        </w:trPr>
        <w:tc>
          <w:tcPr>
            <w:tcW w:w="25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II.stupeň</w:t>
            </w:r>
            <w:proofErr w:type="spellEnd"/>
            <w:proofErr w:type="gramEnd"/>
            <w:r w:rsidRPr="00C7006F">
              <w:rPr>
                <w:rFonts w:ascii="Times New Roman" w:hAnsi="Times New Roman" w:cs="Times New Roman"/>
                <w:sz w:val="24"/>
              </w:rPr>
              <w:t xml:space="preserve"> základního studia</w:t>
            </w:r>
          </w:p>
        </w:tc>
        <w:tc>
          <w:tcPr>
            <w:tcW w:w="737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Počet hodin v ročníku</w:t>
            </w:r>
          </w:p>
        </w:tc>
      </w:tr>
      <w:tr w:rsidR="00A9144E" w:rsidRPr="00C7006F" w:rsidTr="00B15E78">
        <w:trPr>
          <w:cantSplit/>
          <w:trHeight w:val="121"/>
        </w:trPr>
        <w:tc>
          <w:tcPr>
            <w:tcW w:w="258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Přípravné studium</w:t>
            </w:r>
          </w:p>
        </w:tc>
        <w:tc>
          <w:tcPr>
            <w:tcW w:w="5749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Základní studium</w:t>
            </w:r>
          </w:p>
        </w:tc>
      </w:tr>
      <w:tr w:rsidR="00A9144E" w:rsidRPr="00C7006F" w:rsidTr="00A9144E">
        <w:trPr>
          <w:cantSplit/>
          <w:trHeight w:val="121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Název vyučovacího předmětu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9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3.r.</w:t>
            </w:r>
            <w:proofErr w:type="gramEnd"/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4.r.</w:t>
            </w:r>
            <w:proofErr w:type="gramEnd"/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Minimum hodin za 4 let</w:t>
            </w:r>
          </w:p>
        </w:tc>
      </w:tr>
      <w:tr w:rsidR="00A9144E" w:rsidRPr="00C7006F" w:rsidTr="00A9144E">
        <w:trPr>
          <w:cantSplit/>
          <w:trHeight w:val="121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Hra na zobcovou flétnu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9144E" w:rsidRPr="00C7006F" w:rsidTr="00A9144E">
        <w:trPr>
          <w:cantSplit/>
          <w:trHeight w:val="121"/>
        </w:trPr>
        <w:tc>
          <w:tcPr>
            <w:tcW w:w="25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C7006F">
              <w:rPr>
                <w:rFonts w:ascii="Times New Roman" w:hAnsi="Times New Roman" w:cs="Times New Roman"/>
                <w:sz w:val="24"/>
                <w:highlight w:val="lightGray"/>
              </w:rPr>
              <w:t>Nepovinné předměty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</w:tr>
      <w:tr w:rsidR="00A9144E" w:rsidRPr="00C7006F" w:rsidTr="00B15E78">
        <w:trPr>
          <w:cantSplit/>
          <w:trHeight w:val="121"/>
        </w:trPr>
        <w:tc>
          <w:tcPr>
            <w:tcW w:w="25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7E3B" w:rsidRPr="00C7006F" w:rsidRDefault="000B7E3B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Komorní hra</w:t>
            </w:r>
          </w:p>
          <w:p w:rsidR="000B7E3B" w:rsidRPr="00C7006F" w:rsidRDefault="000B7E3B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Souborová hra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15E78" w:rsidRPr="00C7006F" w:rsidTr="00B15E78">
        <w:trPr>
          <w:cantSplit/>
          <w:trHeight w:val="121"/>
        </w:trPr>
        <w:tc>
          <w:tcPr>
            <w:tcW w:w="25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Volitelné předměty</w:t>
            </w:r>
          </w:p>
        </w:tc>
        <w:tc>
          <w:tcPr>
            <w:tcW w:w="7370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5E78" w:rsidRPr="00C7006F" w:rsidTr="00A9144E">
        <w:trPr>
          <w:cantSplit/>
          <w:trHeight w:val="121"/>
        </w:trPr>
        <w:tc>
          <w:tcPr>
            <w:tcW w:w="25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Sborový zpěv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E78" w:rsidRPr="00C7006F" w:rsidRDefault="00B15E7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A9144E" w:rsidRPr="00C7006F" w:rsidTr="00A9144E">
        <w:trPr>
          <w:cantSplit/>
          <w:trHeight w:val="121"/>
        </w:trPr>
        <w:tc>
          <w:tcPr>
            <w:tcW w:w="42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Minimální počet vyučovacích hodin v ročníku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44E" w:rsidRPr="00C7006F" w:rsidRDefault="00A9144E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A9144E" w:rsidRPr="00C7006F" w:rsidRDefault="00A9144E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6B1F08" w:rsidRPr="00C7006F" w:rsidRDefault="006B1F08" w:rsidP="008A7FDF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Učební osnovy</w:t>
      </w:r>
    </w:p>
    <w:p w:rsidR="00A9144E" w:rsidRPr="00C7006F" w:rsidRDefault="00A9144E" w:rsidP="008A7FDF">
      <w:pPr>
        <w:jc w:val="both"/>
        <w:rPr>
          <w:rFonts w:ascii="Times New Roman" w:hAnsi="Times New Roman" w:cs="Times New Roman"/>
        </w:rPr>
      </w:pPr>
    </w:p>
    <w:p w:rsidR="006B1F08" w:rsidRPr="00C7006F" w:rsidRDefault="006B1F08" w:rsidP="008A7FDF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Hra na zobcovou flétnu zahrnuje </w:t>
      </w:r>
      <w:r w:rsidRPr="00C7006F">
        <w:rPr>
          <w:rFonts w:cs="Times New Roman"/>
          <w:b w:val="0"/>
          <w:i/>
          <w:sz w:val="24"/>
          <w:szCs w:val="24"/>
        </w:rPr>
        <w:t>Hru na nástroj, Hru z listu, Přípravu k souhře, Elementární</w:t>
      </w:r>
      <w:r w:rsidR="003716DF" w:rsidRPr="00C7006F">
        <w:rPr>
          <w:rFonts w:cs="Times New Roman"/>
          <w:b w:val="0"/>
          <w:i/>
          <w:sz w:val="24"/>
          <w:szCs w:val="24"/>
        </w:rPr>
        <w:t xml:space="preserve"> </w:t>
      </w:r>
      <w:r w:rsidRPr="00C7006F">
        <w:rPr>
          <w:rFonts w:cs="Times New Roman"/>
          <w:b w:val="0"/>
          <w:i/>
          <w:sz w:val="24"/>
          <w:szCs w:val="24"/>
        </w:rPr>
        <w:t>improvizaci</w:t>
      </w:r>
      <w:r w:rsidRPr="00C7006F">
        <w:rPr>
          <w:rFonts w:cs="Times New Roman"/>
          <w:b w:val="0"/>
          <w:sz w:val="24"/>
          <w:szCs w:val="24"/>
        </w:rPr>
        <w:t xml:space="preserve">, které jsou zařazovány do výuky ve vhodném období a v potřebném rozsahu. Pedagog na základě individuálních potřeb žáka směřuje k naplnění očekávaných výstupů a klíčových kompetencí. Žáci jsou v hodinách vyučováni individuálně nebo ve skupinách maximálně </w:t>
      </w:r>
      <w:r w:rsidR="003716DF" w:rsidRPr="00C7006F">
        <w:rPr>
          <w:rFonts w:cs="Times New Roman"/>
          <w:b w:val="0"/>
          <w:sz w:val="24"/>
          <w:szCs w:val="24"/>
        </w:rPr>
        <w:t>2</w:t>
      </w:r>
      <w:r w:rsidRPr="00C7006F">
        <w:rPr>
          <w:rFonts w:cs="Times New Roman"/>
          <w:b w:val="0"/>
          <w:sz w:val="24"/>
          <w:szCs w:val="24"/>
        </w:rPr>
        <w:t xml:space="preserve"> žáků.</w:t>
      </w:r>
    </w:p>
    <w:p w:rsidR="006B1F08" w:rsidRPr="00C7006F" w:rsidRDefault="006B1F08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6B1F08" w:rsidRPr="00C7006F" w:rsidRDefault="005D4E77" w:rsidP="00F50720">
      <w:pPr>
        <w:pStyle w:val="Nadpis4"/>
        <w:numPr>
          <w:ilvl w:val="0"/>
          <w:numId w:val="0"/>
        </w:numPr>
        <w:ind w:left="864" w:hanging="86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Vzdělávací obsah vyučovaného předmětu</w:t>
      </w:r>
    </w:p>
    <w:p w:rsidR="00A9144E" w:rsidRPr="00C7006F" w:rsidRDefault="00A9144E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015717" w:rsidRPr="00C7006F" w:rsidRDefault="00015717" w:rsidP="00AA7389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>Přípravná hra na zobcovou flétnu</w:t>
      </w:r>
    </w:p>
    <w:p w:rsidR="0057217C" w:rsidRPr="00C7006F" w:rsidRDefault="0057217C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015717" w:rsidRPr="00C7006F" w:rsidRDefault="00B25A78" w:rsidP="00227A19">
      <w:pPr>
        <w:pStyle w:val="Bezmezer"/>
        <w:numPr>
          <w:ilvl w:val="0"/>
          <w:numId w:val="16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15717" w:rsidRPr="00C7006F">
        <w:rPr>
          <w:rFonts w:cs="Times New Roman"/>
          <w:b w:val="0"/>
          <w:sz w:val="24"/>
          <w:szCs w:val="24"/>
        </w:rPr>
        <w:t>ák pojmenuje základní části nástroje</w:t>
      </w:r>
      <w:r w:rsidR="00E772E2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6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vytleská předvedený rytmický úryvek</w:t>
      </w:r>
      <w:r w:rsidR="00E772E2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6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rozezná výškový rozdíl dvou předehraných tónů podle sluchu</w:t>
      </w:r>
      <w:r w:rsidR="00E772E2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6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rozpozná podle sluchu vysokou, hlubokou a střední polohu nástroje</w:t>
      </w:r>
      <w:r w:rsidR="00E772E2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6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v diatonickém rozsahu G1-D2</w:t>
      </w:r>
      <w:r w:rsidR="00E772E2" w:rsidRPr="00C7006F">
        <w:rPr>
          <w:rFonts w:cs="Times New Roman"/>
          <w:b w:val="0"/>
          <w:sz w:val="24"/>
          <w:szCs w:val="24"/>
        </w:rPr>
        <w:t>.</w:t>
      </w:r>
    </w:p>
    <w:p w:rsidR="00015717" w:rsidRPr="00C7006F" w:rsidRDefault="00015717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015717" w:rsidRPr="00C7006F" w:rsidRDefault="00015717" w:rsidP="00AA7389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 xml:space="preserve">Hra na zobcovou flétnu – </w:t>
      </w:r>
      <w:r w:rsidR="007233E2" w:rsidRPr="00C7006F">
        <w:rPr>
          <w:rFonts w:cs="Times New Roman"/>
          <w:sz w:val="26"/>
          <w:szCs w:val="26"/>
        </w:rPr>
        <w:t>I. stupeň základního studia</w:t>
      </w:r>
    </w:p>
    <w:p w:rsidR="007233E2" w:rsidRPr="00C7006F" w:rsidRDefault="007233E2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015717" w:rsidRPr="00C7006F" w:rsidRDefault="00015717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1. ročník</w:t>
      </w:r>
    </w:p>
    <w:p w:rsidR="00015717" w:rsidRPr="00C7006F" w:rsidRDefault="00B25A78" w:rsidP="00227A19">
      <w:pPr>
        <w:pStyle w:val="Bezmezer"/>
        <w:numPr>
          <w:ilvl w:val="0"/>
          <w:numId w:val="31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015717" w:rsidRPr="00C7006F">
        <w:rPr>
          <w:rFonts w:cs="Times New Roman"/>
          <w:b w:val="0"/>
          <w:sz w:val="24"/>
          <w:szCs w:val="24"/>
        </w:rPr>
        <w:t>dbá na správné dýchání13</w:t>
      </w:r>
      <w:r w:rsidR="00E772E2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zaujme správné postavení při hře, ovládá správné držení nástroje</w:t>
      </w:r>
      <w:r w:rsidR="00E772E2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tvoří tón co nejznělejším způsobem</w:t>
      </w:r>
      <w:r w:rsidR="00E772E2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v diatonickém rozsahu C1-D2</w:t>
      </w:r>
      <w:r w:rsidR="00E772E2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jednoduché lidové písně</w:t>
      </w:r>
      <w:r w:rsidR="00E772E2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je schopen samostatné domácí přípravy dle pokynů a doporučení pedagoga</w:t>
      </w:r>
      <w:r w:rsidR="00E772E2" w:rsidRPr="00C7006F">
        <w:rPr>
          <w:rFonts w:cs="Times New Roman"/>
          <w:b w:val="0"/>
          <w:sz w:val="24"/>
          <w:szCs w:val="24"/>
        </w:rPr>
        <w:t>.</w:t>
      </w:r>
    </w:p>
    <w:p w:rsidR="00015717" w:rsidRPr="00C7006F" w:rsidRDefault="00015717" w:rsidP="008A7FDF">
      <w:pPr>
        <w:pStyle w:val="Bezmezer"/>
        <w:spacing w:line="276" w:lineRule="auto"/>
        <w:jc w:val="both"/>
        <w:rPr>
          <w:rFonts w:cs="Times New Roman"/>
          <w:sz w:val="24"/>
          <w:szCs w:val="24"/>
        </w:rPr>
      </w:pPr>
    </w:p>
    <w:p w:rsidR="00015717" w:rsidRPr="00C7006F" w:rsidRDefault="00015717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2. ročník</w:t>
      </w:r>
    </w:p>
    <w:p w:rsidR="00015717" w:rsidRPr="00C7006F" w:rsidRDefault="00B25A78" w:rsidP="00227A19">
      <w:pPr>
        <w:pStyle w:val="Bezmezer"/>
        <w:numPr>
          <w:ilvl w:val="0"/>
          <w:numId w:val="3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015717" w:rsidRPr="00C7006F">
        <w:rPr>
          <w:rFonts w:cs="Times New Roman"/>
          <w:b w:val="0"/>
          <w:sz w:val="24"/>
          <w:szCs w:val="24"/>
        </w:rPr>
        <w:t>hraje v diatonickém rozsahu C1-G2</w:t>
      </w:r>
      <w:r w:rsidR="00E772E2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orientuje se ve 4/4, 2/4 a 3/4 taktu</w:t>
      </w:r>
      <w:r w:rsidR="00E772E2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zahraje jednoduchou skladbu s doprovodem jiného nástroje</w:t>
      </w:r>
      <w:r w:rsidR="00E772E2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rozliší hru tenuto, legato, staccato</w:t>
      </w:r>
      <w:r w:rsidR="00E772E2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jednoduché lidové písně podle sluchu</w:t>
      </w:r>
      <w:r w:rsidR="00E772E2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015717" w:rsidRPr="00C7006F" w:rsidRDefault="00015717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3. ročník</w:t>
      </w:r>
    </w:p>
    <w:p w:rsidR="00015717" w:rsidRPr="00C7006F" w:rsidRDefault="00B25A78" w:rsidP="00227A19">
      <w:pPr>
        <w:pStyle w:val="Bezmezer"/>
        <w:numPr>
          <w:ilvl w:val="0"/>
          <w:numId w:val="33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015717" w:rsidRPr="00C7006F">
        <w:rPr>
          <w:rFonts w:cs="Times New Roman"/>
          <w:b w:val="0"/>
          <w:sz w:val="24"/>
          <w:szCs w:val="24"/>
        </w:rPr>
        <w:t>použije základní technické prvky hry (nasazení a ukončení tónu, prstová technika, kvalitní tón)</w:t>
      </w:r>
      <w:r w:rsidR="00E772E2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durové stupnice do 2# a 2b</w:t>
      </w:r>
      <w:r w:rsidR="00E772E2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rytmicky složitější skladby (synkopa, tečkovaný rytmus) s doprovodem jiného nástroje</w:t>
      </w:r>
      <w:r w:rsidR="00E772E2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orientuje se v notovém zápisu a zvládá jeho správnou reprodukci</w:t>
      </w:r>
      <w:r w:rsidR="00E772E2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lastRenderedPageBreak/>
        <w:t>vnímá náladu skladby a tuto náladu vyjádří a interpretuje elementárními výrazovými prostředky</w:t>
      </w:r>
      <w:r w:rsidR="00E772E2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zpaměti dle svých individuální schopností</w:t>
      </w:r>
      <w:r w:rsidR="00E772E2" w:rsidRPr="00C7006F">
        <w:rPr>
          <w:rFonts w:cs="Times New Roman"/>
          <w:b w:val="0"/>
          <w:sz w:val="24"/>
          <w:szCs w:val="24"/>
        </w:rPr>
        <w:t>.</w:t>
      </w:r>
    </w:p>
    <w:p w:rsidR="00015717" w:rsidRPr="00C7006F" w:rsidRDefault="00015717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015717" w:rsidRPr="00C7006F" w:rsidRDefault="00015717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4. ročník</w:t>
      </w:r>
    </w:p>
    <w:p w:rsidR="00015717" w:rsidRPr="00C7006F" w:rsidRDefault="00B25A78" w:rsidP="00227A19">
      <w:pPr>
        <w:pStyle w:val="Bezmezer"/>
        <w:numPr>
          <w:ilvl w:val="0"/>
          <w:numId w:val="34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015717" w:rsidRPr="00C7006F">
        <w:rPr>
          <w:rFonts w:cs="Times New Roman"/>
          <w:b w:val="0"/>
          <w:sz w:val="24"/>
          <w:szCs w:val="24"/>
        </w:rPr>
        <w:t>je schopen techniky hry portamento, legato, staccato v obtížných polohách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zvládá zahrát přesné nasazení s prstovou technikou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rozliší dynamiku piano, mezzoforte, forte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durové stupnice do 3# a 3b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zvládá zahrát již skladby v rychlejších tempech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skladby i v osminových taktech 3/8, 6/8</w:t>
      </w:r>
      <w:r w:rsidR="00215B8A" w:rsidRPr="00C7006F">
        <w:rPr>
          <w:rFonts w:cs="Times New Roman"/>
          <w:b w:val="0"/>
          <w:sz w:val="24"/>
          <w:szCs w:val="24"/>
        </w:rPr>
        <w:t>.</w:t>
      </w:r>
    </w:p>
    <w:p w:rsidR="00015717" w:rsidRPr="00C7006F" w:rsidRDefault="00015717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015717" w:rsidRPr="00C7006F" w:rsidRDefault="00015717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5. ročník</w:t>
      </w:r>
    </w:p>
    <w:p w:rsidR="00015717" w:rsidRPr="00C7006F" w:rsidRDefault="00B25A78" w:rsidP="00227A19">
      <w:pPr>
        <w:pStyle w:val="Bezmezer"/>
        <w:numPr>
          <w:ilvl w:val="0"/>
          <w:numId w:val="35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015717" w:rsidRPr="00C7006F">
        <w:rPr>
          <w:rFonts w:cs="Times New Roman"/>
          <w:b w:val="0"/>
          <w:sz w:val="24"/>
          <w:szCs w:val="24"/>
        </w:rPr>
        <w:t>rozliší další druhy zobcových fléten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tvoří kvalitní tón v celém rozsahu nástroje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použije složitější rytmické a artikulační modely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dokáže podle svých možností zvolit vhodné tempo a dynamiku pro vybranou skladbu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ovládá chromatický rozsah C1-C3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durové stupnice do 4# a 4b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interpretuje skladby současné i jiného hudebního období</w:t>
      </w:r>
      <w:r w:rsidR="00215B8A" w:rsidRPr="00C7006F">
        <w:rPr>
          <w:rFonts w:cs="Times New Roman"/>
          <w:b w:val="0"/>
          <w:sz w:val="24"/>
          <w:szCs w:val="24"/>
        </w:rPr>
        <w:t>.</w:t>
      </w:r>
    </w:p>
    <w:p w:rsidR="00015717" w:rsidRPr="00C7006F" w:rsidRDefault="00015717" w:rsidP="008A7FDF">
      <w:pPr>
        <w:pStyle w:val="Bezmezer"/>
        <w:spacing w:line="276" w:lineRule="auto"/>
        <w:ind w:left="360"/>
        <w:jc w:val="both"/>
        <w:rPr>
          <w:rFonts w:cs="Times New Roman"/>
          <w:b w:val="0"/>
          <w:sz w:val="24"/>
          <w:szCs w:val="24"/>
        </w:rPr>
      </w:pPr>
    </w:p>
    <w:p w:rsidR="00015717" w:rsidRPr="00C7006F" w:rsidRDefault="00015717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6. ročník</w:t>
      </w:r>
    </w:p>
    <w:p w:rsidR="00015717" w:rsidRPr="00C7006F" w:rsidRDefault="00B25A78" w:rsidP="00227A19">
      <w:pPr>
        <w:pStyle w:val="Bezmezer"/>
        <w:numPr>
          <w:ilvl w:val="0"/>
          <w:numId w:val="36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015717" w:rsidRPr="00C7006F">
        <w:rPr>
          <w:rFonts w:cs="Times New Roman"/>
          <w:b w:val="0"/>
          <w:sz w:val="24"/>
          <w:szCs w:val="24"/>
        </w:rPr>
        <w:t>ovládá pomocné hmaty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je schopen hrát melodické ozdoby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má cit pro dynamické a rytmické změny v rámci skladby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zvládá hrát hru </w:t>
      </w:r>
      <w:r w:rsidR="00215B8A" w:rsidRPr="00C7006F">
        <w:rPr>
          <w:rFonts w:cs="Times New Roman"/>
          <w:b w:val="0"/>
          <w:sz w:val="24"/>
          <w:szCs w:val="24"/>
        </w:rPr>
        <w:t>vibrata;</w:t>
      </w:r>
    </w:p>
    <w:p w:rsidR="00015717" w:rsidRPr="00C7006F" w:rsidRDefault="00015717" w:rsidP="00227A19">
      <w:pPr>
        <w:pStyle w:val="Bezmezer"/>
        <w:numPr>
          <w:ilvl w:val="0"/>
          <w:numId w:val="1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interpretuje přiměřeně obtížné skladby různých stylů a žánrů podle svých individuálních schopností</w:t>
      </w:r>
      <w:r w:rsidR="00215B8A" w:rsidRPr="00C7006F">
        <w:rPr>
          <w:rFonts w:cs="Times New Roman"/>
          <w:b w:val="0"/>
          <w:sz w:val="24"/>
          <w:szCs w:val="24"/>
        </w:rPr>
        <w:t>.</w:t>
      </w:r>
    </w:p>
    <w:p w:rsidR="00015717" w:rsidRPr="00C7006F" w:rsidRDefault="00015717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015717" w:rsidRPr="00C7006F" w:rsidRDefault="00015717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7. ročník</w:t>
      </w:r>
    </w:p>
    <w:p w:rsidR="00015717" w:rsidRPr="00C7006F" w:rsidRDefault="00B25A78" w:rsidP="00227A19">
      <w:pPr>
        <w:pStyle w:val="Bezmezer"/>
        <w:numPr>
          <w:ilvl w:val="0"/>
          <w:numId w:val="3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015717" w:rsidRPr="00C7006F">
        <w:rPr>
          <w:rFonts w:cs="Times New Roman"/>
          <w:b w:val="0"/>
          <w:sz w:val="24"/>
          <w:szCs w:val="24"/>
        </w:rPr>
        <w:t>ovládá hru vybraných durových a mollových stupnic a dokáže v těchto tóninách transponovat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jednoduché melodie nebo lidové písně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ovládá všechny durové a mollové stupnice včetně T5, D7 a Zm7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9D3A04" w:rsidP="00227A19">
      <w:pPr>
        <w:pStyle w:val="Bezmezer"/>
        <w:numPr>
          <w:ilvl w:val="0"/>
          <w:numId w:val="1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zapojuje </w:t>
      </w:r>
      <w:r w:rsidR="00B25A78" w:rsidRPr="00C7006F">
        <w:rPr>
          <w:rFonts w:cs="Times New Roman"/>
          <w:b w:val="0"/>
          <w:sz w:val="24"/>
          <w:szCs w:val="24"/>
        </w:rPr>
        <w:t xml:space="preserve">se </w:t>
      </w:r>
      <w:r w:rsidR="00015717" w:rsidRPr="00C7006F">
        <w:rPr>
          <w:rFonts w:cs="Times New Roman"/>
          <w:b w:val="0"/>
          <w:sz w:val="24"/>
          <w:szCs w:val="24"/>
        </w:rPr>
        <w:t>do souborové hry a je vnímavý vůči ostatním hráčům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015717" w:rsidP="00227A19">
      <w:pPr>
        <w:pStyle w:val="Bezmezer"/>
        <w:numPr>
          <w:ilvl w:val="0"/>
          <w:numId w:val="1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zvládá zahrát koncerty a sonáty</w:t>
      </w:r>
      <w:r w:rsidR="00215B8A" w:rsidRPr="00C7006F">
        <w:rPr>
          <w:rFonts w:cs="Times New Roman"/>
          <w:b w:val="0"/>
          <w:sz w:val="24"/>
          <w:szCs w:val="24"/>
        </w:rPr>
        <w:t>.</w:t>
      </w:r>
    </w:p>
    <w:p w:rsidR="00015717" w:rsidRPr="00C7006F" w:rsidRDefault="00015717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015717" w:rsidRPr="00C7006F" w:rsidRDefault="009D3A04" w:rsidP="00AA7389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 xml:space="preserve">Hra na zobcovou flétnu – </w:t>
      </w:r>
      <w:r w:rsidR="007233E2" w:rsidRPr="00C7006F">
        <w:rPr>
          <w:rFonts w:cs="Times New Roman"/>
          <w:sz w:val="26"/>
          <w:szCs w:val="26"/>
        </w:rPr>
        <w:t>II. stupeň základního studia</w:t>
      </w:r>
    </w:p>
    <w:p w:rsidR="009D3A04" w:rsidRPr="00C7006F" w:rsidRDefault="009D3A04" w:rsidP="008A7FDF">
      <w:pPr>
        <w:pStyle w:val="Bezmezer"/>
        <w:spacing w:line="276" w:lineRule="auto"/>
        <w:jc w:val="both"/>
        <w:rPr>
          <w:rFonts w:cs="Times New Roman"/>
          <w:sz w:val="24"/>
          <w:szCs w:val="24"/>
        </w:rPr>
      </w:pPr>
    </w:p>
    <w:p w:rsidR="009D3A04" w:rsidRPr="00C7006F" w:rsidRDefault="009D3A04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1. ročník</w:t>
      </w:r>
    </w:p>
    <w:p w:rsidR="009D3A04" w:rsidRPr="00C7006F" w:rsidRDefault="00F6507A" w:rsidP="00227A19">
      <w:pPr>
        <w:pStyle w:val="Bezmezer"/>
        <w:numPr>
          <w:ilvl w:val="0"/>
          <w:numId w:val="38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9D3A04" w:rsidRPr="00C7006F">
        <w:rPr>
          <w:rFonts w:cs="Times New Roman"/>
          <w:b w:val="0"/>
          <w:sz w:val="24"/>
          <w:szCs w:val="24"/>
        </w:rPr>
        <w:t>uplatní všechny doposud získané znalosti a dovednosti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9D3A04" w:rsidRPr="00C7006F" w:rsidRDefault="009D3A04" w:rsidP="00227A19">
      <w:pPr>
        <w:pStyle w:val="Bezmezer"/>
        <w:numPr>
          <w:ilvl w:val="0"/>
          <w:numId w:val="1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dokáže zahrát vybrané tóny v 3. oktávě (i pomocí zakrytí)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9D3A04" w:rsidRPr="00C7006F" w:rsidRDefault="009D3A04" w:rsidP="00227A19">
      <w:pPr>
        <w:pStyle w:val="Bezmezer"/>
        <w:numPr>
          <w:ilvl w:val="0"/>
          <w:numId w:val="1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lastRenderedPageBreak/>
        <w:t>dokáže samostatně kontrolovat kvalitu tónu, brániční dýchání a intonaci v celém rozsahu nástroje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9D3A04" w:rsidRPr="00C7006F" w:rsidRDefault="00B25A78" w:rsidP="00227A19">
      <w:pPr>
        <w:pStyle w:val="Bezmezer"/>
        <w:numPr>
          <w:ilvl w:val="0"/>
          <w:numId w:val="1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b</w:t>
      </w:r>
      <w:r w:rsidR="009D3A04" w:rsidRPr="00C7006F">
        <w:rPr>
          <w:rFonts w:cs="Times New Roman"/>
          <w:b w:val="0"/>
          <w:sz w:val="24"/>
          <w:szCs w:val="24"/>
        </w:rPr>
        <w:t xml:space="preserve">ezpečně </w:t>
      </w:r>
      <w:r w:rsidRPr="00C7006F">
        <w:rPr>
          <w:rFonts w:cs="Times New Roman"/>
          <w:b w:val="0"/>
          <w:sz w:val="24"/>
          <w:szCs w:val="24"/>
        </w:rPr>
        <w:t xml:space="preserve">se </w:t>
      </w:r>
      <w:r w:rsidR="009D3A04" w:rsidRPr="00C7006F">
        <w:rPr>
          <w:rFonts w:cs="Times New Roman"/>
          <w:b w:val="0"/>
          <w:sz w:val="24"/>
          <w:szCs w:val="24"/>
        </w:rPr>
        <w:t>orientuje v notovém zápise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9D3A04" w:rsidRPr="00C7006F" w:rsidRDefault="009D3A04" w:rsidP="00227A19">
      <w:pPr>
        <w:pStyle w:val="Bezmezer"/>
        <w:numPr>
          <w:ilvl w:val="0"/>
          <w:numId w:val="1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je schopen samostatného výběru skladby, odpovídající jeho kvalitám</w:t>
      </w:r>
      <w:r w:rsidR="00215B8A" w:rsidRPr="00C7006F">
        <w:rPr>
          <w:rFonts w:cs="Times New Roman"/>
          <w:b w:val="0"/>
          <w:sz w:val="24"/>
          <w:szCs w:val="24"/>
        </w:rPr>
        <w:t>.</w:t>
      </w:r>
    </w:p>
    <w:p w:rsidR="009D3A04" w:rsidRPr="00C7006F" w:rsidRDefault="009D3A04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9D3A04" w:rsidRPr="00C7006F" w:rsidRDefault="009D3A04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2. ročník</w:t>
      </w:r>
    </w:p>
    <w:p w:rsidR="009D3A04" w:rsidRPr="00C7006F" w:rsidRDefault="00F6507A" w:rsidP="00227A19">
      <w:pPr>
        <w:pStyle w:val="Bezmezer"/>
        <w:numPr>
          <w:ilvl w:val="0"/>
          <w:numId w:val="3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9D3A04" w:rsidRPr="00C7006F">
        <w:rPr>
          <w:rFonts w:cs="Times New Roman"/>
          <w:b w:val="0"/>
          <w:sz w:val="24"/>
          <w:szCs w:val="24"/>
        </w:rPr>
        <w:t>dokáže zahrát všechny tóny v 3. oktávě (i pomocí zakrytí)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9D3A04" w:rsidRPr="00C7006F" w:rsidRDefault="009D3A04" w:rsidP="00227A19">
      <w:pPr>
        <w:pStyle w:val="Bezmezer"/>
        <w:numPr>
          <w:ilvl w:val="0"/>
          <w:numId w:val="1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disponuje technickou vybaveností, která mu dovoluje hrát skladby náročnější technické úrovně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9D3A04" w:rsidRPr="00C7006F" w:rsidRDefault="009D3A04" w:rsidP="00227A19">
      <w:pPr>
        <w:pStyle w:val="Bezmezer"/>
        <w:numPr>
          <w:ilvl w:val="0"/>
          <w:numId w:val="1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umí používat vhodné interpretační prostředky různých slohových období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9D3A04" w:rsidRPr="00C7006F" w:rsidRDefault="009D3A04" w:rsidP="00227A19">
      <w:pPr>
        <w:pStyle w:val="Bezmezer"/>
        <w:numPr>
          <w:ilvl w:val="0"/>
          <w:numId w:val="1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volí vhodnou dynamiku, tempo a agogické změny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9D3A04" w:rsidRPr="00C7006F" w:rsidRDefault="009D3A04" w:rsidP="00227A19">
      <w:pPr>
        <w:pStyle w:val="Bezmezer"/>
        <w:numPr>
          <w:ilvl w:val="0"/>
          <w:numId w:val="1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aktivně </w:t>
      </w:r>
      <w:r w:rsidR="00B25A78" w:rsidRPr="00C7006F">
        <w:rPr>
          <w:rFonts w:cs="Times New Roman"/>
          <w:b w:val="0"/>
          <w:sz w:val="24"/>
          <w:szCs w:val="24"/>
        </w:rPr>
        <w:t xml:space="preserve">se </w:t>
      </w:r>
      <w:r w:rsidRPr="00C7006F">
        <w:rPr>
          <w:rFonts w:cs="Times New Roman"/>
          <w:b w:val="0"/>
          <w:sz w:val="24"/>
          <w:szCs w:val="24"/>
        </w:rPr>
        <w:t>zapojuje do hudebních souborů různého žánru podle svého zájmu</w:t>
      </w:r>
      <w:r w:rsidR="00215B8A" w:rsidRPr="00C7006F">
        <w:rPr>
          <w:rFonts w:cs="Times New Roman"/>
          <w:b w:val="0"/>
          <w:sz w:val="24"/>
          <w:szCs w:val="24"/>
        </w:rPr>
        <w:t>.</w:t>
      </w:r>
    </w:p>
    <w:p w:rsidR="009D3A04" w:rsidRPr="00C7006F" w:rsidRDefault="009D3A04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9D3A04" w:rsidRPr="00C7006F" w:rsidRDefault="009D3A04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3. ročník</w:t>
      </w:r>
    </w:p>
    <w:p w:rsidR="009D3A04" w:rsidRPr="00C7006F" w:rsidRDefault="00F6507A" w:rsidP="00227A19">
      <w:pPr>
        <w:pStyle w:val="Bezmezer"/>
        <w:numPr>
          <w:ilvl w:val="0"/>
          <w:numId w:val="4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9D3A04" w:rsidRPr="00C7006F">
        <w:rPr>
          <w:rFonts w:cs="Times New Roman"/>
          <w:b w:val="0"/>
          <w:sz w:val="24"/>
          <w:szCs w:val="24"/>
        </w:rPr>
        <w:t>ovládá pohotovost při hře z listu, hudební paměť a představivost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9D3A04" w:rsidRPr="00C7006F" w:rsidRDefault="009D3A04" w:rsidP="00227A19">
      <w:pPr>
        <w:pStyle w:val="Bezmezer"/>
        <w:numPr>
          <w:ilvl w:val="0"/>
          <w:numId w:val="1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zvládá techniku melodického zdobení v barokních skladbách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9D3A04" w:rsidRPr="00C7006F" w:rsidRDefault="009D3A04" w:rsidP="00227A19">
      <w:pPr>
        <w:pStyle w:val="Bezmezer"/>
        <w:numPr>
          <w:ilvl w:val="0"/>
          <w:numId w:val="1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samostatně pracuje s barvou a kvalitou tónu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9D3A04" w:rsidRPr="00C7006F" w:rsidRDefault="009D3A04" w:rsidP="00227A19">
      <w:pPr>
        <w:pStyle w:val="Bezmezer"/>
        <w:numPr>
          <w:ilvl w:val="0"/>
          <w:numId w:val="1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podílí </w:t>
      </w:r>
      <w:r w:rsidR="00B25A78" w:rsidRPr="00C7006F">
        <w:rPr>
          <w:rFonts w:cs="Times New Roman"/>
          <w:b w:val="0"/>
          <w:sz w:val="24"/>
          <w:szCs w:val="24"/>
        </w:rPr>
        <w:t xml:space="preserve">se </w:t>
      </w:r>
      <w:r w:rsidRPr="00C7006F">
        <w:rPr>
          <w:rFonts w:cs="Times New Roman"/>
          <w:b w:val="0"/>
          <w:sz w:val="24"/>
          <w:szCs w:val="24"/>
        </w:rPr>
        <w:t>na výběru nových skladeb na základě vlastních preferencí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9D3A04" w:rsidRPr="00C7006F" w:rsidRDefault="009D3A04" w:rsidP="00227A19">
      <w:pPr>
        <w:pStyle w:val="Bezmezer"/>
        <w:numPr>
          <w:ilvl w:val="0"/>
          <w:numId w:val="1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samostatně řeší problematiku nástrojové techniky, dýchání, frázování, výrazu při nácviku a interpretaci skladeb</w:t>
      </w:r>
      <w:r w:rsidR="00215B8A" w:rsidRPr="00C7006F">
        <w:rPr>
          <w:rFonts w:cs="Times New Roman"/>
          <w:b w:val="0"/>
          <w:sz w:val="24"/>
          <w:szCs w:val="24"/>
        </w:rPr>
        <w:t>.</w:t>
      </w:r>
    </w:p>
    <w:p w:rsidR="00015717" w:rsidRPr="00C7006F" w:rsidRDefault="00015717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9D3A04" w:rsidRPr="00C7006F" w:rsidRDefault="009D3A04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4. ročník</w:t>
      </w:r>
    </w:p>
    <w:p w:rsidR="009D3A04" w:rsidRPr="00C7006F" w:rsidRDefault="00F6507A" w:rsidP="00227A19">
      <w:pPr>
        <w:pStyle w:val="Bezmezer"/>
        <w:numPr>
          <w:ilvl w:val="0"/>
          <w:numId w:val="41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070BA7" w:rsidRPr="00C7006F">
        <w:rPr>
          <w:rFonts w:cs="Times New Roman"/>
          <w:b w:val="0"/>
          <w:sz w:val="24"/>
          <w:szCs w:val="24"/>
        </w:rPr>
        <w:t xml:space="preserve">ák </w:t>
      </w:r>
      <w:r w:rsidR="009D3A04" w:rsidRPr="00C7006F">
        <w:rPr>
          <w:rFonts w:cs="Times New Roman"/>
          <w:b w:val="0"/>
          <w:sz w:val="24"/>
          <w:szCs w:val="24"/>
        </w:rPr>
        <w:t>je schopný sám technicky i hudebně zpracovat vybranou skladbu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9D3A04" w:rsidRPr="00C7006F" w:rsidRDefault="009D3A04" w:rsidP="00227A19">
      <w:pPr>
        <w:pStyle w:val="Bezmezer"/>
        <w:numPr>
          <w:ilvl w:val="0"/>
          <w:numId w:val="1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má přehled o flétnovém repertoáru v celé jeho šíři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9D3A04" w:rsidRPr="00C7006F" w:rsidRDefault="009D3A04" w:rsidP="00227A19">
      <w:pPr>
        <w:pStyle w:val="Bezmezer"/>
        <w:numPr>
          <w:ilvl w:val="0"/>
          <w:numId w:val="1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využívá základní prvky improvizace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9D3A04" w:rsidRPr="00C7006F" w:rsidRDefault="009D3A04" w:rsidP="00227A19">
      <w:pPr>
        <w:pStyle w:val="Bezmezer"/>
        <w:numPr>
          <w:ilvl w:val="0"/>
          <w:numId w:val="1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využívá svých posluchačských i interpretačních zkušeností a získaných hudebních dovedností</w:t>
      </w:r>
      <w:r w:rsidR="004005E4" w:rsidRPr="00C7006F">
        <w:rPr>
          <w:rFonts w:cs="Times New Roman"/>
          <w:b w:val="0"/>
          <w:sz w:val="24"/>
          <w:szCs w:val="24"/>
        </w:rPr>
        <w:t xml:space="preserve"> </w:t>
      </w:r>
      <w:r w:rsidRPr="00C7006F">
        <w:rPr>
          <w:rFonts w:cs="Times New Roman"/>
          <w:b w:val="0"/>
          <w:sz w:val="24"/>
          <w:szCs w:val="24"/>
        </w:rPr>
        <w:t>k samostatnému studiu nových skladeb a vyhledávání skladeb dle vlastního výběru</w:t>
      </w:r>
      <w:r w:rsidR="00215B8A" w:rsidRPr="00C7006F">
        <w:rPr>
          <w:rFonts w:cs="Times New Roman"/>
          <w:b w:val="0"/>
          <w:sz w:val="24"/>
          <w:szCs w:val="24"/>
        </w:rPr>
        <w:t>.</w:t>
      </w:r>
    </w:p>
    <w:p w:rsidR="00A9144E" w:rsidRPr="00C7006F" w:rsidRDefault="00A9144E" w:rsidP="008A7FDF">
      <w:pPr>
        <w:jc w:val="both"/>
        <w:rPr>
          <w:rFonts w:ascii="Times New Roman" w:hAnsi="Times New Roman" w:cs="Times New Roman"/>
          <w:sz w:val="28"/>
          <w:szCs w:val="24"/>
        </w:rPr>
      </w:pPr>
      <w:r w:rsidRPr="00C7006F">
        <w:rPr>
          <w:rFonts w:ascii="Times New Roman" w:hAnsi="Times New Roman" w:cs="Times New Roman"/>
          <w:b/>
          <w:szCs w:val="24"/>
        </w:rPr>
        <w:br w:type="page"/>
      </w:r>
    </w:p>
    <w:p w:rsidR="009D3A04" w:rsidRPr="00C7006F" w:rsidRDefault="009D3A04" w:rsidP="008A7FDF">
      <w:pPr>
        <w:pStyle w:val="Nadpis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5" w:name="_Toc18585051"/>
      <w:r w:rsidRPr="00C7006F">
        <w:rPr>
          <w:rFonts w:ascii="Times New Roman" w:hAnsi="Times New Roman" w:cs="Times New Roman"/>
          <w:color w:val="auto"/>
          <w:sz w:val="26"/>
          <w:szCs w:val="26"/>
        </w:rPr>
        <w:lastRenderedPageBreak/>
        <w:t>Hudební nauka</w:t>
      </w:r>
      <w:bookmarkEnd w:id="25"/>
    </w:p>
    <w:p w:rsidR="00A961A3" w:rsidRPr="00C7006F" w:rsidRDefault="00A961A3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9D3A04" w:rsidRPr="00C7006F" w:rsidRDefault="009D3A04" w:rsidP="008A7FDF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Učební osnovy</w:t>
      </w:r>
    </w:p>
    <w:p w:rsidR="009D3A04" w:rsidRPr="00C7006F" w:rsidRDefault="009D3A04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015717" w:rsidRPr="00C7006F" w:rsidRDefault="009D3A04" w:rsidP="008A7FDF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Vzdělávací oblast </w:t>
      </w:r>
      <w:r w:rsidRPr="00C7006F">
        <w:rPr>
          <w:rFonts w:cs="Times New Roman"/>
          <w:b w:val="0"/>
          <w:i/>
          <w:sz w:val="24"/>
          <w:szCs w:val="24"/>
        </w:rPr>
        <w:t>„Recepce a reflexe hudby“</w:t>
      </w:r>
      <w:r w:rsidRPr="00C7006F">
        <w:rPr>
          <w:rFonts w:cs="Times New Roman"/>
          <w:b w:val="0"/>
          <w:sz w:val="24"/>
          <w:szCs w:val="24"/>
        </w:rPr>
        <w:t xml:space="preserve"> je formou kolektivní výuky ve skupinách maximálně 20 žáků realizována předmětem Hudební nauka. Hudební nauka je určena všem žákům I. stupně základního studia. Předmět je pro žáky hudebního oboru nezbytný, vzděláv</w:t>
      </w:r>
      <w:r w:rsidR="00215B8A" w:rsidRPr="00C7006F">
        <w:rPr>
          <w:rFonts w:cs="Times New Roman"/>
          <w:b w:val="0"/>
          <w:sz w:val="24"/>
          <w:szCs w:val="24"/>
        </w:rPr>
        <w:t>ací obsah je rozpracován do dvou</w:t>
      </w:r>
      <w:r w:rsidRPr="00C7006F">
        <w:rPr>
          <w:rFonts w:cs="Times New Roman"/>
          <w:b w:val="0"/>
          <w:sz w:val="24"/>
          <w:szCs w:val="24"/>
        </w:rPr>
        <w:t xml:space="preserve"> na sebe navazujících ročníků a zahrnuje teoretické vědomosti i praktické dovednosti týkající se především </w:t>
      </w:r>
      <w:r w:rsidR="00215B8A" w:rsidRPr="00C7006F">
        <w:rPr>
          <w:rFonts w:cs="Times New Roman"/>
          <w:b w:val="0"/>
          <w:sz w:val="24"/>
          <w:szCs w:val="24"/>
        </w:rPr>
        <w:t>h</w:t>
      </w:r>
      <w:r w:rsidRPr="00C7006F">
        <w:rPr>
          <w:rFonts w:cs="Times New Roman"/>
          <w:b w:val="0"/>
          <w:sz w:val="24"/>
          <w:szCs w:val="24"/>
        </w:rPr>
        <w:t xml:space="preserve">udebního pojmosloví, </w:t>
      </w:r>
      <w:r w:rsidR="00215B8A" w:rsidRPr="00C7006F">
        <w:rPr>
          <w:rFonts w:cs="Times New Roman"/>
          <w:b w:val="0"/>
          <w:sz w:val="24"/>
          <w:szCs w:val="24"/>
        </w:rPr>
        <w:t>s</w:t>
      </w:r>
      <w:r w:rsidRPr="00C7006F">
        <w:rPr>
          <w:rFonts w:cs="Times New Roman"/>
          <w:b w:val="0"/>
          <w:sz w:val="24"/>
          <w:szCs w:val="24"/>
        </w:rPr>
        <w:t>tupnic,</w:t>
      </w:r>
      <w:r w:rsidR="00215B8A" w:rsidRPr="00C7006F">
        <w:rPr>
          <w:rFonts w:cs="Times New Roman"/>
          <w:b w:val="0"/>
          <w:sz w:val="24"/>
          <w:szCs w:val="24"/>
        </w:rPr>
        <w:t xml:space="preserve"> </w:t>
      </w:r>
      <w:r w:rsidRPr="00C7006F">
        <w:rPr>
          <w:rFonts w:cs="Times New Roman"/>
          <w:b w:val="0"/>
          <w:sz w:val="24"/>
          <w:szCs w:val="24"/>
        </w:rPr>
        <w:t xml:space="preserve">intervalů a akordů, </w:t>
      </w:r>
      <w:r w:rsidR="00215B8A" w:rsidRPr="00C7006F">
        <w:rPr>
          <w:rFonts w:cs="Times New Roman"/>
          <w:b w:val="0"/>
          <w:sz w:val="24"/>
          <w:szCs w:val="24"/>
        </w:rPr>
        <w:t>r</w:t>
      </w:r>
      <w:r w:rsidRPr="00C7006F">
        <w:rPr>
          <w:rFonts w:cs="Times New Roman"/>
          <w:b w:val="0"/>
          <w:sz w:val="24"/>
          <w:szCs w:val="24"/>
        </w:rPr>
        <w:t xml:space="preserve">ytmu, </w:t>
      </w:r>
      <w:r w:rsidR="00215B8A" w:rsidRPr="00C7006F">
        <w:rPr>
          <w:rFonts w:cs="Times New Roman"/>
          <w:b w:val="0"/>
          <w:sz w:val="24"/>
          <w:szCs w:val="24"/>
        </w:rPr>
        <w:t>i</w:t>
      </w:r>
      <w:r w:rsidRPr="00C7006F">
        <w:rPr>
          <w:rFonts w:cs="Times New Roman"/>
          <w:b w:val="0"/>
          <w:sz w:val="24"/>
          <w:szCs w:val="24"/>
        </w:rPr>
        <w:t xml:space="preserve">ntonace a hudebních forem, </w:t>
      </w:r>
      <w:r w:rsidR="00215B8A" w:rsidRPr="00C7006F">
        <w:rPr>
          <w:rFonts w:cs="Times New Roman"/>
          <w:b w:val="0"/>
          <w:sz w:val="24"/>
          <w:szCs w:val="24"/>
        </w:rPr>
        <w:t>h</w:t>
      </w:r>
      <w:r w:rsidRPr="00C7006F">
        <w:rPr>
          <w:rFonts w:cs="Times New Roman"/>
          <w:b w:val="0"/>
          <w:sz w:val="24"/>
          <w:szCs w:val="24"/>
        </w:rPr>
        <w:t>udebních nástrojů a lidských hlasů,</w:t>
      </w:r>
      <w:r w:rsidR="00215B8A" w:rsidRPr="00C7006F">
        <w:rPr>
          <w:rFonts w:cs="Times New Roman"/>
          <w:b w:val="0"/>
          <w:sz w:val="24"/>
          <w:szCs w:val="24"/>
        </w:rPr>
        <w:t xml:space="preserve"> poslechu a</w:t>
      </w:r>
      <w:r w:rsidRPr="00C7006F">
        <w:rPr>
          <w:rFonts w:cs="Times New Roman"/>
          <w:b w:val="0"/>
          <w:sz w:val="24"/>
          <w:szCs w:val="24"/>
        </w:rPr>
        <w:t xml:space="preserve"> </w:t>
      </w:r>
      <w:r w:rsidR="00215B8A" w:rsidRPr="00C7006F">
        <w:rPr>
          <w:rFonts w:cs="Times New Roman"/>
          <w:b w:val="0"/>
          <w:sz w:val="24"/>
          <w:szCs w:val="24"/>
        </w:rPr>
        <w:t>d</w:t>
      </w:r>
      <w:r w:rsidRPr="00C7006F">
        <w:rPr>
          <w:rFonts w:cs="Times New Roman"/>
          <w:b w:val="0"/>
          <w:sz w:val="24"/>
          <w:szCs w:val="24"/>
        </w:rPr>
        <w:t xml:space="preserve">ějin hudby. Obsah vzdělávací oblasti </w:t>
      </w:r>
      <w:r w:rsidRPr="00C7006F">
        <w:rPr>
          <w:rFonts w:cs="Times New Roman"/>
          <w:b w:val="0"/>
          <w:i/>
          <w:sz w:val="24"/>
          <w:szCs w:val="24"/>
        </w:rPr>
        <w:t>„Recepce a reflexe hudby“</w:t>
      </w:r>
      <w:r w:rsidRPr="00C7006F">
        <w:rPr>
          <w:rFonts w:cs="Times New Roman"/>
          <w:b w:val="0"/>
          <w:sz w:val="24"/>
          <w:szCs w:val="24"/>
        </w:rPr>
        <w:t xml:space="preserve"> je na II. stupni základního studia nedílnou součástí předmětu, jehož obsahem je vzdělávání ve hře na zvolený hudební nástroj či v sólovém zpěvu, přičemž vzdělávací obsah, způsob realizace a hodnocení stanoví příslušný pedagog.</w:t>
      </w:r>
    </w:p>
    <w:p w:rsidR="00015717" w:rsidRPr="00C7006F" w:rsidRDefault="00015717" w:rsidP="008A7FDF">
      <w:pPr>
        <w:pStyle w:val="Bezmezer"/>
        <w:spacing w:line="276" w:lineRule="auto"/>
        <w:jc w:val="both"/>
        <w:rPr>
          <w:rFonts w:cs="Times New Roman"/>
          <w:b w:val="0"/>
          <w:sz w:val="26"/>
          <w:szCs w:val="26"/>
        </w:rPr>
      </w:pPr>
    </w:p>
    <w:p w:rsidR="009D3A04" w:rsidRPr="00C7006F" w:rsidRDefault="005D4E77" w:rsidP="00A219E4">
      <w:pPr>
        <w:pStyle w:val="Nadpis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Vzdělávací obsah vyučovaného předmětu</w:t>
      </w:r>
    </w:p>
    <w:p w:rsidR="00A9144E" w:rsidRPr="00C7006F" w:rsidRDefault="00A9144E" w:rsidP="008A7FDF">
      <w:pPr>
        <w:jc w:val="both"/>
        <w:rPr>
          <w:rFonts w:ascii="Times New Roman" w:hAnsi="Times New Roman" w:cs="Times New Roman"/>
        </w:rPr>
      </w:pPr>
    </w:p>
    <w:p w:rsidR="009D3A04" w:rsidRPr="00C7006F" w:rsidRDefault="009D3A04" w:rsidP="00A219E4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 xml:space="preserve">Hudební nauka – </w:t>
      </w:r>
      <w:r w:rsidR="007233E2" w:rsidRPr="00C7006F">
        <w:rPr>
          <w:rFonts w:cs="Times New Roman"/>
          <w:sz w:val="26"/>
          <w:szCs w:val="26"/>
        </w:rPr>
        <w:t>I. stupeň základního studia</w:t>
      </w:r>
    </w:p>
    <w:p w:rsidR="001A4299" w:rsidRPr="00C7006F" w:rsidRDefault="001A4299" w:rsidP="00A219E4">
      <w:pPr>
        <w:rPr>
          <w:rFonts w:ascii="Times New Roman" w:hAnsi="Times New Roman" w:cs="Times New Roman"/>
          <w:b/>
          <w:sz w:val="24"/>
          <w:szCs w:val="24"/>
        </w:rPr>
      </w:pPr>
    </w:p>
    <w:p w:rsidR="001A4299" w:rsidRPr="00C7006F" w:rsidRDefault="001A4299" w:rsidP="00A219E4">
      <w:pPr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1. ročník</w:t>
      </w:r>
    </w:p>
    <w:p w:rsidR="009A0477" w:rsidRPr="00C7006F" w:rsidRDefault="00F6507A" w:rsidP="00A219E4">
      <w:pPr>
        <w:pStyle w:val="Bezmezer"/>
        <w:numPr>
          <w:ilvl w:val="0"/>
          <w:numId w:val="8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Žák</w:t>
      </w:r>
      <w:r w:rsidR="001A4299" w:rsidRPr="00C7006F">
        <w:rPr>
          <w:rFonts w:cs="Times New Roman"/>
          <w:b w:val="0"/>
          <w:sz w:val="24"/>
          <w:szCs w:val="24"/>
        </w:rPr>
        <w:t xml:space="preserve"> rozvíjí prostřednictvím zpěvu písně své intonační schopnosti</w:t>
      </w:r>
      <w:r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8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 je schopen elementárního instrumentálního doprovodu, k němuž používá </w:t>
      </w:r>
      <w:proofErr w:type="spellStart"/>
      <w:r w:rsidRPr="00C7006F">
        <w:rPr>
          <w:rFonts w:cs="Times New Roman"/>
          <w:b w:val="0"/>
          <w:sz w:val="24"/>
          <w:szCs w:val="24"/>
        </w:rPr>
        <w:t>Orffovy</w:t>
      </w:r>
      <w:proofErr w:type="spellEnd"/>
      <w:r w:rsidRPr="00C7006F">
        <w:rPr>
          <w:rFonts w:cs="Times New Roman"/>
          <w:b w:val="0"/>
          <w:sz w:val="24"/>
          <w:szCs w:val="24"/>
        </w:rPr>
        <w:t xml:space="preserve"> nástroje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8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rozliší na základě poslechu krátkého hudebního díla kontrastní charakter</w:t>
      </w:r>
      <w:r w:rsidR="00F6507A" w:rsidRPr="00C7006F">
        <w:rPr>
          <w:rFonts w:cs="Times New Roman"/>
          <w:b w:val="0"/>
          <w:sz w:val="24"/>
          <w:szCs w:val="24"/>
        </w:rPr>
        <w:t xml:space="preserve">, rozdílnou výšku, délku, sílu, </w:t>
      </w:r>
      <w:r w:rsidRPr="00C7006F">
        <w:rPr>
          <w:rFonts w:cs="Times New Roman"/>
          <w:b w:val="0"/>
          <w:sz w:val="24"/>
          <w:szCs w:val="24"/>
        </w:rPr>
        <w:t>barvu tónů</w:t>
      </w:r>
      <w:r w:rsidR="00F6507A" w:rsidRPr="00C7006F">
        <w:rPr>
          <w:rFonts w:cs="Times New Roman"/>
          <w:b w:val="0"/>
          <w:sz w:val="24"/>
          <w:szCs w:val="24"/>
        </w:rPr>
        <w:t xml:space="preserve">; </w:t>
      </w:r>
    </w:p>
    <w:p w:rsidR="009A0477" w:rsidRPr="00C7006F" w:rsidRDefault="001A4299" w:rsidP="00A219E4">
      <w:pPr>
        <w:pStyle w:val="Bezmezer"/>
        <w:numPr>
          <w:ilvl w:val="0"/>
          <w:numId w:val="8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rytmizuje říkadla pomocí tleskání, dupání, hry na tělo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8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nakreslí notovou osnovu, houslový i basový klíč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8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pojmenuje a vyhledá v notové osnově noty c1-g2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8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proofErr w:type="gramStart"/>
      <w:r w:rsidRPr="00C7006F">
        <w:rPr>
          <w:rFonts w:cs="Times New Roman"/>
          <w:b w:val="0"/>
          <w:sz w:val="24"/>
          <w:szCs w:val="24"/>
        </w:rPr>
        <w:t>si</w:t>
      </w:r>
      <w:proofErr w:type="gramEnd"/>
      <w:r w:rsidRPr="00C7006F">
        <w:rPr>
          <w:rFonts w:cs="Times New Roman"/>
          <w:b w:val="0"/>
          <w:sz w:val="24"/>
          <w:szCs w:val="24"/>
        </w:rPr>
        <w:t xml:space="preserve"> osvojí základní druhy taktů (2/4, 3/4, 4/4)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1A4299" w:rsidRPr="00C7006F" w:rsidRDefault="001A4299" w:rsidP="00A219E4">
      <w:pPr>
        <w:pStyle w:val="Bezmezer"/>
        <w:numPr>
          <w:ilvl w:val="0"/>
          <w:numId w:val="8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vysvětlí základní hudební pojmy (staccato, legato, forte, piano)</w:t>
      </w:r>
      <w:r w:rsidR="00F6507A" w:rsidRPr="00C7006F">
        <w:rPr>
          <w:rFonts w:cs="Times New Roman"/>
          <w:b w:val="0"/>
          <w:sz w:val="24"/>
          <w:szCs w:val="24"/>
        </w:rPr>
        <w:t>.</w:t>
      </w:r>
    </w:p>
    <w:p w:rsidR="00F6507A" w:rsidRPr="00C7006F" w:rsidRDefault="00F6507A" w:rsidP="00A219E4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9A0477" w:rsidRPr="00C7006F" w:rsidRDefault="001A4299" w:rsidP="00A219E4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2. ročník</w:t>
      </w:r>
    </w:p>
    <w:p w:rsidR="009A0477" w:rsidRPr="00C7006F" w:rsidRDefault="00F6507A" w:rsidP="00A219E4">
      <w:pPr>
        <w:pStyle w:val="Bezmezer"/>
        <w:numPr>
          <w:ilvl w:val="0"/>
          <w:numId w:val="9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Žák </w:t>
      </w:r>
      <w:r w:rsidR="001A4299" w:rsidRPr="00C7006F">
        <w:rPr>
          <w:rFonts w:cs="Times New Roman"/>
          <w:b w:val="0"/>
          <w:sz w:val="24"/>
          <w:szCs w:val="24"/>
        </w:rPr>
        <w:t>na základě poslechu rozlišuje charakter skladby</w:t>
      </w:r>
      <w:r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dle svých schopností vyjadřuje hudbu taktováním základních taktů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pojmenuje a vyhledá v notové osnově noty c1-c3 včetně posuvek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vyjmenuje pořadí křížků a béček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dle notového zápisu rozpozná délky not a pomlk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pracuje se základními druhy taktů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zná durové stupnice do 4# a 4b a umí k nim utvořit kvintakord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na základě poslechu pozná celý tón a půltón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lastRenderedPageBreak/>
        <w:t>vysvětlí hudební pojmy (dynamika, tempo)</w:t>
      </w:r>
    </w:p>
    <w:p w:rsidR="001A4299" w:rsidRPr="00C7006F" w:rsidRDefault="001A4299" w:rsidP="00A219E4">
      <w:pPr>
        <w:pStyle w:val="Bezmezer"/>
        <w:numPr>
          <w:ilvl w:val="0"/>
          <w:numId w:val="9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 zná hudební nástroje</w:t>
      </w:r>
      <w:r w:rsidR="00F6507A" w:rsidRPr="00C7006F">
        <w:rPr>
          <w:rFonts w:cs="Times New Roman"/>
          <w:b w:val="0"/>
          <w:sz w:val="24"/>
          <w:szCs w:val="24"/>
        </w:rPr>
        <w:t>.</w:t>
      </w:r>
    </w:p>
    <w:p w:rsidR="00F6507A" w:rsidRPr="00C7006F" w:rsidRDefault="00F6507A" w:rsidP="00A219E4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1A4299" w:rsidRPr="00C7006F" w:rsidRDefault="001A4299" w:rsidP="00A219E4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3. ročník</w:t>
      </w:r>
    </w:p>
    <w:p w:rsidR="009A0477" w:rsidRPr="00C7006F" w:rsidRDefault="00F6507A" w:rsidP="00A219E4">
      <w:pPr>
        <w:pStyle w:val="Bezmezer"/>
        <w:numPr>
          <w:ilvl w:val="0"/>
          <w:numId w:val="91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Žák</w:t>
      </w:r>
      <w:r w:rsidR="001A4299" w:rsidRPr="00C7006F">
        <w:rPr>
          <w:rFonts w:cs="Times New Roman"/>
          <w:b w:val="0"/>
          <w:sz w:val="24"/>
          <w:szCs w:val="24"/>
        </w:rPr>
        <w:t xml:space="preserve"> zpívá lidovou nebo umělou píseň, přičemž se seznamuje s intonací vícehlasu</w:t>
      </w:r>
      <w:r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1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zná základní hudební formy (malá písňová forma)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1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na základě poslechu vyjádří svůj názor na hudební ukázku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1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proofErr w:type="gramStart"/>
      <w:r w:rsidRPr="00C7006F">
        <w:rPr>
          <w:rFonts w:cs="Times New Roman"/>
          <w:b w:val="0"/>
          <w:sz w:val="24"/>
          <w:szCs w:val="24"/>
        </w:rPr>
        <w:t>se orientuje</w:t>
      </w:r>
      <w:proofErr w:type="gramEnd"/>
      <w:r w:rsidRPr="00C7006F">
        <w:rPr>
          <w:rFonts w:cs="Times New Roman"/>
          <w:b w:val="0"/>
          <w:sz w:val="24"/>
          <w:szCs w:val="24"/>
        </w:rPr>
        <w:t xml:space="preserve"> v grafickém záznamu hudebního díla (houslový i basový klíč)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1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pracuje se základními druhy taktů (čtvrťové, osminové, půlové)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1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vyjmenuje durové stupnice, dokáže je zapsat a vytvořit k nim kvintakordy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1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vyjmenuje základní rozdělení intervalů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1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prohlubuje své znalosti hudebních pojmů, označení a názvosloví a dokáže je používat v</w:t>
      </w:r>
      <w:r w:rsidR="00F6507A" w:rsidRPr="00C7006F">
        <w:rPr>
          <w:rFonts w:cs="Times New Roman"/>
          <w:b w:val="0"/>
          <w:sz w:val="24"/>
          <w:szCs w:val="24"/>
        </w:rPr>
        <w:t> </w:t>
      </w:r>
      <w:r w:rsidRPr="00C7006F">
        <w:rPr>
          <w:rFonts w:cs="Times New Roman"/>
          <w:b w:val="0"/>
          <w:sz w:val="24"/>
          <w:szCs w:val="24"/>
        </w:rPr>
        <w:t>praxi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1A4299" w:rsidRPr="00C7006F" w:rsidRDefault="001A4299" w:rsidP="00A219E4">
      <w:pPr>
        <w:pStyle w:val="Bezmezer"/>
        <w:numPr>
          <w:ilvl w:val="0"/>
          <w:numId w:val="91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rozliší hudební nástroje a zařadí je do skupin</w:t>
      </w:r>
      <w:r w:rsidR="00F6507A" w:rsidRPr="00C7006F">
        <w:rPr>
          <w:rFonts w:cs="Times New Roman"/>
          <w:b w:val="0"/>
          <w:sz w:val="24"/>
          <w:szCs w:val="24"/>
        </w:rPr>
        <w:t>.</w:t>
      </w:r>
    </w:p>
    <w:p w:rsidR="00F6507A" w:rsidRPr="00C7006F" w:rsidRDefault="00F6507A" w:rsidP="00A219E4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1A4299" w:rsidRPr="00C7006F" w:rsidRDefault="00F6507A" w:rsidP="00A219E4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4. ročník</w:t>
      </w:r>
    </w:p>
    <w:p w:rsidR="009A0477" w:rsidRPr="00C7006F" w:rsidRDefault="00F6507A" w:rsidP="00A219E4">
      <w:pPr>
        <w:pStyle w:val="Bezmezer"/>
        <w:numPr>
          <w:ilvl w:val="0"/>
          <w:numId w:val="9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Žák </w:t>
      </w:r>
      <w:r w:rsidR="001A4299" w:rsidRPr="00C7006F">
        <w:rPr>
          <w:rFonts w:cs="Times New Roman"/>
          <w:b w:val="0"/>
          <w:sz w:val="24"/>
          <w:szCs w:val="24"/>
        </w:rPr>
        <w:t>p</w:t>
      </w:r>
      <w:r w:rsidRPr="00C7006F">
        <w:rPr>
          <w:rFonts w:cs="Times New Roman"/>
          <w:b w:val="0"/>
          <w:sz w:val="24"/>
          <w:szCs w:val="24"/>
        </w:rPr>
        <w:t xml:space="preserve">ři poslechu hudby na ni vyjádří </w:t>
      </w:r>
      <w:r w:rsidR="001A4299" w:rsidRPr="00C7006F">
        <w:rPr>
          <w:rFonts w:cs="Times New Roman"/>
          <w:b w:val="0"/>
          <w:sz w:val="24"/>
          <w:szCs w:val="24"/>
        </w:rPr>
        <w:t>svůj názor i na způsob její interpretace</w:t>
      </w:r>
      <w:r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zná základní harmonické funkce (T, D, S)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proofErr w:type="gramStart"/>
      <w:r w:rsidRPr="00C7006F">
        <w:rPr>
          <w:rFonts w:cs="Times New Roman"/>
          <w:b w:val="0"/>
          <w:sz w:val="24"/>
          <w:szCs w:val="24"/>
        </w:rPr>
        <w:t>se orientuje</w:t>
      </w:r>
      <w:proofErr w:type="gramEnd"/>
      <w:r w:rsidRPr="00C7006F">
        <w:rPr>
          <w:rFonts w:cs="Times New Roman"/>
          <w:b w:val="0"/>
          <w:sz w:val="24"/>
          <w:szCs w:val="24"/>
        </w:rPr>
        <w:t xml:space="preserve"> v dur a moll stupnicích i akordech a je schopen určit intervaly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transponuje jednoduchou melodii do jiné tóniny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re</w:t>
      </w:r>
      <w:r w:rsidR="00AA2A20" w:rsidRPr="00C7006F">
        <w:rPr>
          <w:rFonts w:cs="Times New Roman"/>
          <w:b w:val="0"/>
          <w:sz w:val="24"/>
          <w:szCs w:val="24"/>
        </w:rPr>
        <w:t>produkuje jednoduchý rytmicko-</w:t>
      </w:r>
      <w:r w:rsidRPr="00C7006F">
        <w:rPr>
          <w:rFonts w:cs="Times New Roman"/>
          <w:b w:val="0"/>
          <w:sz w:val="24"/>
          <w:szCs w:val="24"/>
        </w:rPr>
        <w:t>melodický záznam a je veden k zápisu někol</w:t>
      </w:r>
      <w:r w:rsidR="00F6507A" w:rsidRPr="00C7006F">
        <w:rPr>
          <w:rFonts w:cs="Times New Roman"/>
          <w:b w:val="0"/>
          <w:sz w:val="24"/>
          <w:szCs w:val="24"/>
        </w:rPr>
        <w:t>ika</w:t>
      </w:r>
      <w:r w:rsidR="00AA2A20" w:rsidRPr="00C7006F">
        <w:rPr>
          <w:rFonts w:cs="Times New Roman"/>
          <w:b w:val="0"/>
          <w:sz w:val="24"/>
          <w:szCs w:val="24"/>
        </w:rPr>
        <w:t xml:space="preserve"> </w:t>
      </w:r>
      <w:r w:rsidR="00F6507A" w:rsidRPr="00C7006F">
        <w:rPr>
          <w:rFonts w:cs="Times New Roman"/>
          <w:b w:val="0"/>
          <w:sz w:val="24"/>
          <w:szCs w:val="24"/>
        </w:rPr>
        <w:t>tónového úryvku;</w:t>
      </w:r>
    </w:p>
    <w:p w:rsidR="009A0477" w:rsidRPr="00C7006F" w:rsidRDefault="001A4299" w:rsidP="00A219E4">
      <w:pPr>
        <w:pStyle w:val="Bezmezer"/>
        <w:numPr>
          <w:ilvl w:val="0"/>
          <w:numId w:val="9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rozšíří své vědomosti v oblasti rozdělení hudebních nástrojů do skupin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proofErr w:type="gramStart"/>
      <w:r w:rsidRPr="00C7006F">
        <w:rPr>
          <w:rFonts w:cs="Times New Roman"/>
          <w:b w:val="0"/>
          <w:sz w:val="24"/>
          <w:szCs w:val="24"/>
        </w:rPr>
        <w:t>se seznamuje</w:t>
      </w:r>
      <w:proofErr w:type="gramEnd"/>
      <w:r w:rsidRPr="00C7006F">
        <w:rPr>
          <w:rFonts w:cs="Times New Roman"/>
          <w:b w:val="0"/>
          <w:sz w:val="24"/>
          <w:szCs w:val="24"/>
        </w:rPr>
        <w:t xml:space="preserve"> s nejčastějšími vokálními a instrumentálními uskupeními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1A4299" w:rsidRPr="00C7006F" w:rsidRDefault="001A4299" w:rsidP="00A219E4">
      <w:pPr>
        <w:pStyle w:val="Bezmezer"/>
        <w:numPr>
          <w:ilvl w:val="0"/>
          <w:numId w:val="9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proofErr w:type="gramStart"/>
      <w:r w:rsidRPr="00C7006F">
        <w:rPr>
          <w:rFonts w:cs="Times New Roman"/>
          <w:b w:val="0"/>
          <w:sz w:val="24"/>
          <w:szCs w:val="24"/>
        </w:rPr>
        <w:t>se</w:t>
      </w:r>
      <w:r w:rsidR="00683EA7" w:rsidRPr="00C7006F">
        <w:rPr>
          <w:rFonts w:cs="Times New Roman"/>
          <w:b w:val="0"/>
          <w:sz w:val="24"/>
          <w:szCs w:val="24"/>
        </w:rPr>
        <w:t xml:space="preserve"> </w:t>
      </w:r>
      <w:r w:rsidRPr="00C7006F">
        <w:rPr>
          <w:rFonts w:cs="Times New Roman"/>
          <w:b w:val="0"/>
          <w:sz w:val="24"/>
          <w:szCs w:val="24"/>
        </w:rPr>
        <w:t>seznamuje</w:t>
      </w:r>
      <w:proofErr w:type="gramEnd"/>
      <w:r w:rsidRPr="00C7006F">
        <w:rPr>
          <w:rFonts w:cs="Times New Roman"/>
          <w:b w:val="0"/>
          <w:sz w:val="24"/>
          <w:szCs w:val="24"/>
        </w:rPr>
        <w:t xml:space="preserve"> s dějinným vývojem hudby se zaměřením na baroko, klasicismus a romantismus</w:t>
      </w:r>
      <w:r w:rsidR="00F6507A" w:rsidRPr="00C7006F">
        <w:rPr>
          <w:rFonts w:cs="Times New Roman"/>
          <w:b w:val="0"/>
          <w:sz w:val="24"/>
          <w:szCs w:val="24"/>
        </w:rPr>
        <w:t>.</w:t>
      </w:r>
    </w:p>
    <w:p w:rsidR="00F6507A" w:rsidRPr="00C7006F" w:rsidRDefault="00F6507A" w:rsidP="00A219E4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1A4299" w:rsidRPr="00C7006F" w:rsidRDefault="001A4299" w:rsidP="00A219E4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5. ročník</w:t>
      </w:r>
    </w:p>
    <w:p w:rsidR="009A0477" w:rsidRPr="00C7006F" w:rsidRDefault="00F6507A" w:rsidP="00A219E4">
      <w:pPr>
        <w:pStyle w:val="Bezmezer"/>
        <w:numPr>
          <w:ilvl w:val="0"/>
          <w:numId w:val="93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Žák </w:t>
      </w:r>
      <w:r w:rsidR="001A4299" w:rsidRPr="00C7006F">
        <w:rPr>
          <w:rFonts w:cs="Times New Roman"/>
          <w:b w:val="0"/>
          <w:sz w:val="24"/>
          <w:szCs w:val="24"/>
        </w:rPr>
        <w:t>vyjmenuje dur a moll stupnice, dokáže je zapsat a vytvořit k nim obraty akordů</w:t>
      </w:r>
      <w:r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3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zná princip tvoření dominantního septakordu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3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rozpozná a rozdělí hudební nástroje do skupin, orientuje se ve zpěvních hlasech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9A0477" w:rsidRPr="00C7006F" w:rsidRDefault="001A4299" w:rsidP="00A219E4">
      <w:pPr>
        <w:pStyle w:val="Bezmezer"/>
        <w:numPr>
          <w:ilvl w:val="0"/>
          <w:numId w:val="93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charakterizuje základní hudební formy</w:t>
      </w:r>
      <w:r w:rsidR="00F6507A" w:rsidRPr="00C7006F">
        <w:rPr>
          <w:rFonts w:cs="Times New Roman"/>
          <w:b w:val="0"/>
          <w:sz w:val="24"/>
          <w:szCs w:val="24"/>
        </w:rPr>
        <w:t>;</w:t>
      </w:r>
    </w:p>
    <w:p w:rsidR="00015717" w:rsidRPr="00C7006F" w:rsidRDefault="001A4299" w:rsidP="00A219E4">
      <w:pPr>
        <w:pStyle w:val="Bezmezer"/>
        <w:numPr>
          <w:ilvl w:val="0"/>
          <w:numId w:val="93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rozpozná jednotlivá slohová období v dějinném vývoji hudby, chara</w:t>
      </w:r>
      <w:r w:rsidR="00F6507A" w:rsidRPr="00C7006F">
        <w:rPr>
          <w:rFonts w:cs="Times New Roman"/>
          <w:b w:val="0"/>
          <w:sz w:val="24"/>
          <w:szCs w:val="24"/>
        </w:rPr>
        <w:t xml:space="preserve">kterizuje jejich specifika a má </w:t>
      </w:r>
      <w:r w:rsidRPr="00C7006F">
        <w:rPr>
          <w:rFonts w:cs="Times New Roman"/>
          <w:b w:val="0"/>
          <w:sz w:val="24"/>
          <w:szCs w:val="24"/>
        </w:rPr>
        <w:t>povědomí o základních hudebních žánrech a stylech</w:t>
      </w:r>
      <w:r w:rsidR="00F6507A" w:rsidRPr="00C7006F">
        <w:rPr>
          <w:rFonts w:cs="Times New Roman"/>
          <w:b w:val="0"/>
          <w:sz w:val="24"/>
          <w:szCs w:val="24"/>
        </w:rPr>
        <w:t>.</w:t>
      </w:r>
    </w:p>
    <w:p w:rsidR="002F4991" w:rsidRPr="00C7006F" w:rsidRDefault="002F4991" w:rsidP="008A7FDF">
      <w:pPr>
        <w:pStyle w:val="Bezmezer"/>
        <w:spacing w:line="276" w:lineRule="auto"/>
        <w:jc w:val="both"/>
        <w:rPr>
          <w:rFonts w:cs="Times New Roman"/>
          <w:szCs w:val="28"/>
          <w:highlight w:val="cyan"/>
        </w:rPr>
      </w:pPr>
    </w:p>
    <w:p w:rsidR="00A9144E" w:rsidRPr="00C7006F" w:rsidRDefault="00A9144E" w:rsidP="008A7FDF">
      <w:pPr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C7006F">
        <w:rPr>
          <w:rFonts w:ascii="Times New Roman" w:hAnsi="Times New Roman" w:cs="Times New Roman"/>
          <w:szCs w:val="28"/>
          <w:highlight w:val="cyan"/>
        </w:rPr>
        <w:br w:type="page"/>
      </w:r>
    </w:p>
    <w:p w:rsidR="00867A83" w:rsidRPr="00C7006F" w:rsidRDefault="00867A83" w:rsidP="008A7FDF">
      <w:pPr>
        <w:pStyle w:val="Nadpis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6" w:name="_Toc18585052"/>
      <w:r w:rsidRPr="00C7006F">
        <w:rPr>
          <w:rFonts w:ascii="Times New Roman" w:hAnsi="Times New Roman" w:cs="Times New Roman"/>
          <w:color w:val="auto"/>
          <w:sz w:val="26"/>
          <w:szCs w:val="26"/>
        </w:rPr>
        <w:lastRenderedPageBreak/>
        <w:t>Přípravná hudební výchova</w:t>
      </w:r>
      <w:bookmarkEnd w:id="26"/>
    </w:p>
    <w:p w:rsidR="00867A83" w:rsidRPr="00C7006F" w:rsidRDefault="00867A83" w:rsidP="008A7FDF">
      <w:pPr>
        <w:pStyle w:val="Bezmezer"/>
        <w:spacing w:line="276" w:lineRule="auto"/>
        <w:jc w:val="both"/>
        <w:rPr>
          <w:rFonts w:cs="Times New Roman"/>
          <w:szCs w:val="28"/>
        </w:rPr>
      </w:pPr>
    </w:p>
    <w:p w:rsidR="00867A83" w:rsidRPr="00C7006F" w:rsidRDefault="00867A83" w:rsidP="008A7FDF">
      <w:pPr>
        <w:pStyle w:val="Bezmezer"/>
        <w:spacing w:line="276" w:lineRule="auto"/>
        <w:ind w:firstLine="708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>Charakteristika</w:t>
      </w:r>
    </w:p>
    <w:p w:rsidR="0057217C" w:rsidRPr="00C7006F" w:rsidRDefault="0057217C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867A83" w:rsidRPr="00C7006F" w:rsidRDefault="00867A83" w:rsidP="008A7FDF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Přípravné studium, ve všech svých podobách, má sloužit předevš</w:t>
      </w:r>
      <w:r w:rsidR="002F4991" w:rsidRPr="00C7006F">
        <w:rPr>
          <w:rFonts w:cs="Times New Roman"/>
          <w:b w:val="0"/>
          <w:sz w:val="24"/>
          <w:szCs w:val="24"/>
        </w:rPr>
        <w:t xml:space="preserve">ím celkovému rozvoji hudebnosti </w:t>
      </w:r>
      <w:r w:rsidRPr="00C7006F">
        <w:rPr>
          <w:rFonts w:cs="Times New Roman"/>
          <w:b w:val="0"/>
          <w:sz w:val="24"/>
          <w:szCs w:val="24"/>
        </w:rPr>
        <w:t>dětí, a to po všech stránkách. Zahrnuje výchovu hlasovou, pohybovou, rytmickou, instrumentálně</w:t>
      </w:r>
      <w:r w:rsidR="002F4991" w:rsidRPr="00C7006F">
        <w:rPr>
          <w:rFonts w:cs="Times New Roman"/>
          <w:b w:val="0"/>
          <w:sz w:val="24"/>
          <w:szCs w:val="24"/>
        </w:rPr>
        <w:t xml:space="preserve"> - </w:t>
      </w:r>
      <w:r w:rsidRPr="00C7006F">
        <w:rPr>
          <w:rFonts w:cs="Times New Roman"/>
          <w:b w:val="0"/>
          <w:sz w:val="24"/>
          <w:szCs w:val="24"/>
        </w:rPr>
        <w:t>improvizační činnosti a nutné minimum hudební teorie. Naplnění tohoto progra</w:t>
      </w:r>
      <w:r w:rsidR="002F4991" w:rsidRPr="00C7006F">
        <w:rPr>
          <w:rFonts w:cs="Times New Roman"/>
          <w:b w:val="0"/>
          <w:sz w:val="24"/>
          <w:szCs w:val="24"/>
        </w:rPr>
        <w:t xml:space="preserve">mu vyžaduje maximálně činnostní </w:t>
      </w:r>
      <w:r w:rsidRPr="00C7006F">
        <w:rPr>
          <w:rFonts w:cs="Times New Roman"/>
          <w:b w:val="0"/>
          <w:sz w:val="24"/>
          <w:szCs w:val="24"/>
        </w:rPr>
        <w:t>pojetí výuky.</w:t>
      </w:r>
    </w:p>
    <w:p w:rsidR="002F4991" w:rsidRPr="00C7006F" w:rsidRDefault="002F4991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A961A3" w:rsidRPr="00C7006F" w:rsidRDefault="00A961A3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A961A3" w:rsidRPr="00C7006F" w:rsidRDefault="00C2275F" w:rsidP="008A7FDF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Učební plány předmětu Přípravna hudební výchova</w:t>
      </w:r>
    </w:p>
    <w:p w:rsidR="00A961A3" w:rsidRPr="00C7006F" w:rsidRDefault="00A961A3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A961A3" w:rsidRPr="00C7006F" w:rsidRDefault="00A961A3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 xml:space="preserve">Přípravné studium </w:t>
      </w:r>
    </w:p>
    <w:p w:rsidR="005F3FAB" w:rsidRPr="00C7006F" w:rsidRDefault="005F3FAB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tbl>
      <w:tblPr>
        <w:tblStyle w:val="Mkatabulky2"/>
        <w:tblW w:w="7356" w:type="dxa"/>
        <w:tblLook w:val="04A0" w:firstRow="1" w:lastRow="0" w:firstColumn="1" w:lastColumn="0" w:noHBand="0" w:noVBand="1"/>
      </w:tblPr>
      <w:tblGrid>
        <w:gridCol w:w="2311"/>
        <w:gridCol w:w="1738"/>
        <w:gridCol w:w="1529"/>
        <w:gridCol w:w="1778"/>
      </w:tblGrid>
      <w:tr w:rsidR="005F3FAB" w:rsidRPr="00C7006F" w:rsidTr="00E4208A">
        <w:trPr>
          <w:cantSplit/>
          <w:trHeight w:val="84"/>
        </w:trPr>
        <w:tc>
          <w:tcPr>
            <w:tcW w:w="23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5F3FAB" w:rsidRPr="00C7006F" w:rsidRDefault="005F3FAB" w:rsidP="008A7F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</w:tcPr>
          <w:p w:rsidR="005F3FAB" w:rsidRPr="00C7006F" w:rsidRDefault="005F3FAB" w:rsidP="008A7F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Počet hodin v ročníku</w:t>
            </w:r>
          </w:p>
        </w:tc>
      </w:tr>
      <w:tr w:rsidR="005F3FAB" w:rsidRPr="00C7006F" w:rsidTr="00E4208A">
        <w:trPr>
          <w:cantSplit/>
          <w:trHeight w:val="84"/>
        </w:trPr>
        <w:tc>
          <w:tcPr>
            <w:tcW w:w="231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5F3FAB" w:rsidRPr="00C7006F" w:rsidRDefault="005F3FAB" w:rsidP="008A7F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5F3FAB" w:rsidRPr="00C7006F" w:rsidRDefault="005F3FAB" w:rsidP="008A7F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Přípravné studium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5F3FAB" w:rsidRPr="00C7006F" w:rsidRDefault="005F3FAB" w:rsidP="008A7F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3FAB" w:rsidRPr="00C7006F" w:rsidTr="00E4208A">
        <w:trPr>
          <w:cantSplit/>
          <w:trHeight w:val="84"/>
        </w:trPr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FAB" w:rsidRPr="00C7006F" w:rsidRDefault="005F3FAB" w:rsidP="00E4208A">
            <w:pPr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Název vyučovacího předmětu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FAB" w:rsidRPr="00C7006F" w:rsidRDefault="005F3FAB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1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FAB" w:rsidRPr="00C7006F" w:rsidRDefault="005F3FAB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FAB" w:rsidRPr="00C7006F" w:rsidRDefault="005F3FAB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Minimum hodin za 2 roky</w:t>
            </w:r>
          </w:p>
        </w:tc>
      </w:tr>
      <w:tr w:rsidR="005F3FAB" w:rsidRPr="00C7006F" w:rsidTr="00E4208A">
        <w:trPr>
          <w:cantSplit/>
          <w:trHeight w:val="84"/>
        </w:trPr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F3FAB" w:rsidRPr="00C7006F" w:rsidRDefault="005F3FAB" w:rsidP="00E4208A">
            <w:pPr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Přípravná hudební výchova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F3FAB" w:rsidRPr="00C7006F" w:rsidRDefault="005F3FAB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FAB" w:rsidRPr="00C7006F" w:rsidRDefault="005F3FAB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FAB" w:rsidRPr="00C7006F" w:rsidRDefault="005F3FAB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F3FAB" w:rsidRPr="00C7006F" w:rsidTr="00E4208A">
        <w:trPr>
          <w:cantSplit/>
          <w:trHeight w:val="84"/>
        </w:trPr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FAB" w:rsidRPr="00C7006F" w:rsidRDefault="005F3FAB" w:rsidP="00E4208A">
            <w:pPr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Minimální počet vyučovacích hodin v ročníku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FAB" w:rsidRPr="00C7006F" w:rsidRDefault="005F3FAB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FAB" w:rsidRPr="00C7006F" w:rsidRDefault="005F3FAB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FAB" w:rsidRPr="00C7006F" w:rsidRDefault="005F3FAB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A961A3" w:rsidRPr="00C7006F" w:rsidRDefault="00A961A3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A961A3" w:rsidRPr="00C7006F" w:rsidRDefault="00A961A3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AA7389" w:rsidRPr="00C7006F" w:rsidRDefault="00AA7389" w:rsidP="008A7FDF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Učební osnovy</w:t>
      </w:r>
    </w:p>
    <w:p w:rsidR="00AA7389" w:rsidRPr="00C7006F" w:rsidRDefault="00AA7389" w:rsidP="00AA7389">
      <w:pPr>
        <w:pStyle w:val="Nadpis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A961A3" w:rsidRPr="00C7006F" w:rsidRDefault="00A961A3" w:rsidP="00AA7389">
      <w:pPr>
        <w:pStyle w:val="Nadpis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Vzdělávací obsah vyučovaného předmětu</w:t>
      </w:r>
    </w:p>
    <w:p w:rsidR="0057217C" w:rsidRPr="00C7006F" w:rsidRDefault="0057217C" w:rsidP="008A7FDF">
      <w:pPr>
        <w:pStyle w:val="Bezmezer"/>
        <w:spacing w:line="276" w:lineRule="auto"/>
        <w:jc w:val="both"/>
        <w:rPr>
          <w:rFonts w:cs="Times New Roman"/>
          <w:sz w:val="32"/>
          <w:szCs w:val="24"/>
        </w:rPr>
      </w:pPr>
    </w:p>
    <w:p w:rsidR="002F4991" w:rsidRPr="00C7006F" w:rsidRDefault="009841D8" w:rsidP="009841D8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1. ročník</w:t>
      </w:r>
      <w:r w:rsidR="002F4991" w:rsidRPr="00C7006F">
        <w:rPr>
          <w:rFonts w:cs="Times New Roman"/>
          <w:b w:val="0"/>
          <w:sz w:val="24"/>
          <w:szCs w:val="24"/>
        </w:rPr>
        <w:tab/>
      </w:r>
    </w:p>
    <w:p w:rsidR="002F4991" w:rsidRPr="00C7006F" w:rsidRDefault="002F4991" w:rsidP="00227A19">
      <w:pPr>
        <w:pStyle w:val="Bezmezer"/>
        <w:numPr>
          <w:ilvl w:val="0"/>
          <w:numId w:val="7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žák pozná v notovém zápisu houslový klíč, notu půlovou, čtvrťovou, dvě osminové a čtvrťovou pomlku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2F4991" w:rsidRPr="00C7006F" w:rsidRDefault="002F4991" w:rsidP="00227A19">
      <w:pPr>
        <w:pStyle w:val="Bezmezer"/>
        <w:numPr>
          <w:ilvl w:val="0"/>
          <w:numId w:val="7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přečte noty c1 – g1 v houslovém klíči</w:t>
      </w:r>
      <w:r w:rsidR="00215B8A" w:rsidRPr="00C7006F">
        <w:rPr>
          <w:rFonts w:cs="Times New Roman"/>
          <w:b w:val="0"/>
          <w:sz w:val="24"/>
          <w:szCs w:val="24"/>
        </w:rPr>
        <w:t>, dokáže je i zpětně pojmenovat;</w:t>
      </w:r>
    </w:p>
    <w:p w:rsidR="002F4991" w:rsidRPr="00C7006F" w:rsidRDefault="002F4991" w:rsidP="00227A19">
      <w:pPr>
        <w:pStyle w:val="Bezmezer"/>
        <w:numPr>
          <w:ilvl w:val="0"/>
          <w:numId w:val="7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rozlišuje melodii stoupající a klesající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2F4991" w:rsidRPr="00C7006F" w:rsidRDefault="002F4991" w:rsidP="00227A19">
      <w:pPr>
        <w:pStyle w:val="Bezmezer"/>
        <w:numPr>
          <w:ilvl w:val="0"/>
          <w:numId w:val="7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reaguje na předehru, mezihru, dohru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2F4991" w:rsidRPr="00C7006F" w:rsidRDefault="002F4991" w:rsidP="00227A19">
      <w:pPr>
        <w:pStyle w:val="Bezmezer"/>
        <w:numPr>
          <w:ilvl w:val="0"/>
          <w:numId w:val="7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je seznámen s technikou hry na rytmicko-melodické </w:t>
      </w:r>
      <w:proofErr w:type="gramStart"/>
      <w:r w:rsidRPr="00C7006F">
        <w:rPr>
          <w:rFonts w:cs="Times New Roman"/>
          <w:b w:val="0"/>
          <w:sz w:val="24"/>
          <w:szCs w:val="24"/>
        </w:rPr>
        <w:t xml:space="preserve">nástroje </w:t>
      </w:r>
      <w:r w:rsidR="00215B8A" w:rsidRPr="00C7006F">
        <w:rPr>
          <w:rFonts w:cs="Times New Roman"/>
          <w:b w:val="0"/>
          <w:sz w:val="24"/>
          <w:szCs w:val="24"/>
        </w:rPr>
        <w:t>;</w:t>
      </w:r>
      <w:proofErr w:type="gramEnd"/>
    </w:p>
    <w:p w:rsidR="002F4991" w:rsidRPr="00C7006F" w:rsidRDefault="002F4991" w:rsidP="00227A19">
      <w:pPr>
        <w:pStyle w:val="Bezmezer"/>
        <w:numPr>
          <w:ilvl w:val="0"/>
          <w:numId w:val="7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rep</w:t>
      </w:r>
      <w:r w:rsidR="00215B8A" w:rsidRPr="00C7006F">
        <w:rPr>
          <w:rFonts w:cs="Times New Roman"/>
          <w:b w:val="0"/>
          <w:sz w:val="24"/>
          <w:szCs w:val="24"/>
        </w:rPr>
        <w:t>rodukuje a sám vytváří jednoduchá</w:t>
      </w:r>
      <w:r w:rsidRPr="00C7006F">
        <w:rPr>
          <w:rFonts w:cs="Times New Roman"/>
          <w:b w:val="0"/>
          <w:sz w:val="24"/>
          <w:szCs w:val="24"/>
        </w:rPr>
        <w:t xml:space="preserve"> rytmick</w:t>
      </w:r>
      <w:r w:rsidR="00215B8A" w:rsidRPr="00C7006F">
        <w:rPr>
          <w:rFonts w:cs="Times New Roman"/>
          <w:b w:val="0"/>
          <w:sz w:val="24"/>
          <w:szCs w:val="24"/>
        </w:rPr>
        <w:t>á</w:t>
      </w:r>
      <w:r w:rsidRPr="00C7006F">
        <w:rPr>
          <w:rFonts w:cs="Times New Roman"/>
          <w:b w:val="0"/>
          <w:sz w:val="24"/>
          <w:szCs w:val="24"/>
        </w:rPr>
        <w:t xml:space="preserve"> cvičení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2F4991" w:rsidRPr="00C7006F" w:rsidRDefault="002F4991" w:rsidP="00227A19">
      <w:pPr>
        <w:pStyle w:val="Bezmezer"/>
        <w:numPr>
          <w:ilvl w:val="0"/>
          <w:numId w:val="7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vnímá kontrasty v hudbě (melodie, tempo, dynamika)</w:t>
      </w:r>
      <w:r w:rsidR="00215B8A" w:rsidRPr="00C7006F">
        <w:rPr>
          <w:rFonts w:cs="Times New Roman"/>
          <w:b w:val="0"/>
          <w:sz w:val="24"/>
          <w:szCs w:val="24"/>
        </w:rPr>
        <w:t>;</w:t>
      </w:r>
    </w:p>
    <w:p w:rsidR="002F4991" w:rsidRPr="00C7006F" w:rsidRDefault="002F4991" w:rsidP="00227A19">
      <w:pPr>
        <w:pStyle w:val="Bezmezer"/>
        <w:numPr>
          <w:ilvl w:val="0"/>
          <w:numId w:val="71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získal správné pěvecké návyky (zpívá jednoduché dětské písně sólově nebo sborově za doprovodu hudebních nástrojů)</w:t>
      </w:r>
      <w:r w:rsidR="00215B8A" w:rsidRPr="00C7006F">
        <w:rPr>
          <w:rFonts w:cs="Times New Roman"/>
          <w:b w:val="0"/>
          <w:sz w:val="24"/>
          <w:szCs w:val="24"/>
        </w:rPr>
        <w:t>.</w:t>
      </w:r>
    </w:p>
    <w:p w:rsidR="00867A83" w:rsidRPr="00C7006F" w:rsidRDefault="00867A83" w:rsidP="008A7FDF">
      <w:pPr>
        <w:pStyle w:val="Bezmezer"/>
        <w:spacing w:line="276" w:lineRule="auto"/>
        <w:jc w:val="both"/>
        <w:rPr>
          <w:rFonts w:cs="Times New Roman"/>
          <w:szCs w:val="28"/>
        </w:rPr>
      </w:pPr>
    </w:p>
    <w:p w:rsidR="002F4991" w:rsidRPr="00C7006F" w:rsidRDefault="005D4E77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8"/>
        </w:rPr>
      </w:pPr>
      <w:r w:rsidRPr="00C7006F">
        <w:rPr>
          <w:rFonts w:cs="Times New Roman"/>
          <w:b w:val="0"/>
          <w:sz w:val="24"/>
          <w:szCs w:val="28"/>
        </w:rPr>
        <w:t>2. ročník</w:t>
      </w:r>
    </w:p>
    <w:p w:rsidR="002F4991" w:rsidRPr="00C7006F" w:rsidRDefault="005D4E77" w:rsidP="00227A19">
      <w:pPr>
        <w:pStyle w:val="Bezmezer"/>
        <w:numPr>
          <w:ilvl w:val="0"/>
          <w:numId w:val="71"/>
        </w:numPr>
        <w:spacing w:line="276" w:lineRule="auto"/>
        <w:jc w:val="both"/>
        <w:rPr>
          <w:rFonts w:cs="Times New Roman"/>
          <w:b w:val="0"/>
          <w:sz w:val="24"/>
          <w:szCs w:val="28"/>
        </w:rPr>
      </w:pPr>
      <w:r w:rsidRPr="00C7006F">
        <w:rPr>
          <w:rFonts w:cs="Times New Roman"/>
          <w:b w:val="0"/>
          <w:sz w:val="24"/>
          <w:szCs w:val="28"/>
        </w:rPr>
        <w:t xml:space="preserve">žák </w:t>
      </w:r>
      <w:r w:rsidR="002F4991" w:rsidRPr="00C7006F">
        <w:rPr>
          <w:rFonts w:cs="Times New Roman"/>
          <w:b w:val="0"/>
          <w:sz w:val="24"/>
          <w:szCs w:val="28"/>
        </w:rPr>
        <w:t>vyhledá v</w:t>
      </w:r>
      <w:r w:rsidR="00215B8A" w:rsidRPr="00C7006F">
        <w:rPr>
          <w:rFonts w:cs="Times New Roman"/>
          <w:b w:val="0"/>
          <w:sz w:val="24"/>
          <w:szCs w:val="28"/>
        </w:rPr>
        <w:t xml:space="preserve"> notovém zápisu</w:t>
      </w:r>
      <w:r w:rsidR="002F4991" w:rsidRPr="00C7006F">
        <w:rPr>
          <w:rFonts w:cs="Times New Roman"/>
          <w:b w:val="0"/>
          <w:sz w:val="24"/>
          <w:szCs w:val="28"/>
        </w:rPr>
        <w:t xml:space="preserve"> houslový klíč, notovou osnovu, taktovou čáru, noty celé, půlové, čtvrťové, osminové, čtvrťovou pomlku</w:t>
      </w:r>
      <w:r w:rsidR="00215B8A" w:rsidRPr="00C7006F">
        <w:rPr>
          <w:rFonts w:cs="Times New Roman"/>
          <w:b w:val="0"/>
          <w:sz w:val="24"/>
          <w:szCs w:val="28"/>
        </w:rPr>
        <w:t>;</w:t>
      </w:r>
    </w:p>
    <w:p w:rsidR="002F4991" w:rsidRPr="00C7006F" w:rsidRDefault="002F4991" w:rsidP="00227A19">
      <w:pPr>
        <w:pStyle w:val="Bezmezer"/>
        <w:numPr>
          <w:ilvl w:val="0"/>
          <w:numId w:val="71"/>
        </w:numPr>
        <w:spacing w:line="276" w:lineRule="auto"/>
        <w:jc w:val="both"/>
        <w:rPr>
          <w:rFonts w:cs="Times New Roman"/>
          <w:b w:val="0"/>
          <w:sz w:val="24"/>
          <w:szCs w:val="28"/>
        </w:rPr>
      </w:pPr>
      <w:r w:rsidRPr="00C7006F">
        <w:rPr>
          <w:rFonts w:cs="Times New Roman"/>
          <w:b w:val="0"/>
          <w:sz w:val="24"/>
          <w:szCs w:val="28"/>
        </w:rPr>
        <w:t>vyjmenuje hudební abecedu, pojmenuje noty v rozsahu c1 – c2</w:t>
      </w:r>
      <w:r w:rsidR="00215B8A" w:rsidRPr="00C7006F">
        <w:rPr>
          <w:rFonts w:cs="Times New Roman"/>
          <w:b w:val="0"/>
          <w:sz w:val="24"/>
          <w:szCs w:val="28"/>
        </w:rPr>
        <w:t>;</w:t>
      </w:r>
    </w:p>
    <w:p w:rsidR="002F4991" w:rsidRPr="00C7006F" w:rsidRDefault="002F4991" w:rsidP="00227A19">
      <w:pPr>
        <w:pStyle w:val="Bezmezer"/>
        <w:numPr>
          <w:ilvl w:val="0"/>
          <w:numId w:val="71"/>
        </w:numPr>
        <w:spacing w:line="276" w:lineRule="auto"/>
        <w:jc w:val="both"/>
        <w:rPr>
          <w:rFonts w:cs="Times New Roman"/>
          <w:b w:val="0"/>
          <w:sz w:val="24"/>
          <w:szCs w:val="28"/>
        </w:rPr>
      </w:pPr>
      <w:r w:rsidRPr="00C7006F">
        <w:rPr>
          <w:rFonts w:cs="Times New Roman"/>
          <w:b w:val="0"/>
          <w:sz w:val="24"/>
          <w:szCs w:val="28"/>
        </w:rPr>
        <w:t>rozlišuje melodii ukončenou a neukončenou, dokáže pohybem reagovat na směr melodie</w:t>
      </w:r>
      <w:r w:rsidR="00215B8A" w:rsidRPr="00C7006F">
        <w:rPr>
          <w:rFonts w:cs="Times New Roman"/>
          <w:b w:val="0"/>
          <w:sz w:val="24"/>
          <w:szCs w:val="28"/>
        </w:rPr>
        <w:t>;</w:t>
      </w:r>
    </w:p>
    <w:p w:rsidR="002F4991" w:rsidRPr="00C7006F" w:rsidRDefault="002F4991" w:rsidP="00227A19">
      <w:pPr>
        <w:pStyle w:val="Bezmezer"/>
        <w:numPr>
          <w:ilvl w:val="0"/>
          <w:numId w:val="71"/>
        </w:numPr>
        <w:spacing w:line="276" w:lineRule="auto"/>
        <w:jc w:val="both"/>
        <w:rPr>
          <w:rFonts w:cs="Times New Roman"/>
          <w:b w:val="0"/>
          <w:sz w:val="24"/>
          <w:szCs w:val="28"/>
        </w:rPr>
      </w:pPr>
      <w:r w:rsidRPr="00C7006F">
        <w:rPr>
          <w:rFonts w:cs="Times New Roman"/>
          <w:b w:val="0"/>
          <w:sz w:val="24"/>
          <w:szCs w:val="28"/>
        </w:rPr>
        <w:t>vnímá 2/4 a 3/4 takt, reaguje na taktovací gesto</w:t>
      </w:r>
      <w:r w:rsidR="00215B8A" w:rsidRPr="00C7006F">
        <w:rPr>
          <w:rFonts w:cs="Times New Roman"/>
          <w:b w:val="0"/>
          <w:sz w:val="24"/>
          <w:szCs w:val="28"/>
        </w:rPr>
        <w:t>;</w:t>
      </w:r>
    </w:p>
    <w:p w:rsidR="002F4991" w:rsidRPr="00C7006F" w:rsidRDefault="002F4991" w:rsidP="00227A19">
      <w:pPr>
        <w:pStyle w:val="Bezmezer"/>
        <w:numPr>
          <w:ilvl w:val="0"/>
          <w:numId w:val="71"/>
        </w:numPr>
        <w:spacing w:line="276" w:lineRule="auto"/>
        <w:jc w:val="both"/>
        <w:rPr>
          <w:rFonts w:cs="Times New Roman"/>
          <w:b w:val="0"/>
          <w:sz w:val="24"/>
          <w:szCs w:val="28"/>
        </w:rPr>
      </w:pPr>
      <w:r w:rsidRPr="00C7006F">
        <w:rPr>
          <w:rFonts w:cs="Times New Roman"/>
          <w:b w:val="0"/>
          <w:sz w:val="24"/>
          <w:szCs w:val="28"/>
        </w:rPr>
        <w:t xml:space="preserve">doprovodí </w:t>
      </w:r>
      <w:r w:rsidR="00152400" w:rsidRPr="00C7006F">
        <w:rPr>
          <w:rFonts w:cs="Times New Roman"/>
          <w:b w:val="0"/>
          <w:sz w:val="24"/>
          <w:szCs w:val="28"/>
        </w:rPr>
        <w:t xml:space="preserve">svůj </w:t>
      </w:r>
      <w:r w:rsidRPr="00C7006F">
        <w:rPr>
          <w:rFonts w:cs="Times New Roman"/>
          <w:b w:val="0"/>
          <w:sz w:val="24"/>
          <w:szCs w:val="28"/>
        </w:rPr>
        <w:t xml:space="preserve">zpěv na rytmický nástroj z </w:t>
      </w:r>
      <w:proofErr w:type="spellStart"/>
      <w:r w:rsidRPr="00C7006F">
        <w:rPr>
          <w:rFonts w:cs="Times New Roman"/>
          <w:b w:val="0"/>
          <w:sz w:val="24"/>
          <w:szCs w:val="28"/>
        </w:rPr>
        <w:t>Orffova</w:t>
      </w:r>
      <w:proofErr w:type="spellEnd"/>
      <w:r w:rsidRPr="00C7006F">
        <w:rPr>
          <w:rFonts w:cs="Times New Roman"/>
          <w:b w:val="0"/>
          <w:sz w:val="24"/>
          <w:szCs w:val="28"/>
        </w:rPr>
        <w:t xml:space="preserve"> instrumentáře</w:t>
      </w:r>
      <w:r w:rsidR="00215B8A" w:rsidRPr="00C7006F">
        <w:rPr>
          <w:rFonts w:cs="Times New Roman"/>
          <w:b w:val="0"/>
          <w:sz w:val="24"/>
          <w:szCs w:val="28"/>
        </w:rPr>
        <w:t>;</w:t>
      </w:r>
    </w:p>
    <w:p w:rsidR="002F4991" w:rsidRPr="00C7006F" w:rsidRDefault="002F4991" w:rsidP="00227A19">
      <w:pPr>
        <w:pStyle w:val="Bezmezer"/>
        <w:numPr>
          <w:ilvl w:val="0"/>
          <w:numId w:val="71"/>
        </w:numPr>
        <w:spacing w:line="276" w:lineRule="auto"/>
        <w:jc w:val="both"/>
        <w:rPr>
          <w:rFonts w:cs="Times New Roman"/>
          <w:b w:val="0"/>
          <w:sz w:val="24"/>
          <w:szCs w:val="28"/>
        </w:rPr>
      </w:pPr>
      <w:r w:rsidRPr="00C7006F">
        <w:rPr>
          <w:rFonts w:cs="Times New Roman"/>
          <w:b w:val="0"/>
          <w:sz w:val="24"/>
          <w:szCs w:val="28"/>
        </w:rPr>
        <w:t>vyjmenuje dynamická znaménka (p, f), reaguje na ně při zpěvu či hře</w:t>
      </w:r>
      <w:r w:rsidR="00215B8A" w:rsidRPr="00C7006F">
        <w:rPr>
          <w:rFonts w:cs="Times New Roman"/>
          <w:b w:val="0"/>
          <w:sz w:val="24"/>
          <w:szCs w:val="28"/>
        </w:rPr>
        <w:t>;</w:t>
      </w:r>
    </w:p>
    <w:p w:rsidR="002F4991" w:rsidRPr="00C7006F" w:rsidRDefault="002F4991" w:rsidP="00227A19">
      <w:pPr>
        <w:pStyle w:val="Bezmezer"/>
        <w:numPr>
          <w:ilvl w:val="0"/>
          <w:numId w:val="71"/>
        </w:numPr>
        <w:spacing w:line="276" w:lineRule="auto"/>
        <w:jc w:val="both"/>
        <w:rPr>
          <w:rFonts w:cs="Times New Roman"/>
          <w:b w:val="0"/>
          <w:sz w:val="24"/>
          <w:szCs w:val="28"/>
        </w:rPr>
      </w:pPr>
      <w:r w:rsidRPr="00C7006F">
        <w:rPr>
          <w:rFonts w:cs="Times New Roman"/>
          <w:b w:val="0"/>
          <w:sz w:val="24"/>
          <w:szCs w:val="28"/>
        </w:rPr>
        <w:t xml:space="preserve">pojmenuje hudební nástroje (housle, violoncello, cimbál, kytara, klavír, flétna, akordeon, </w:t>
      </w:r>
      <w:proofErr w:type="spellStart"/>
      <w:r w:rsidRPr="00C7006F">
        <w:rPr>
          <w:rFonts w:cs="Times New Roman"/>
          <w:b w:val="0"/>
          <w:sz w:val="24"/>
          <w:szCs w:val="28"/>
        </w:rPr>
        <w:t>keyboard</w:t>
      </w:r>
      <w:proofErr w:type="spellEnd"/>
      <w:r w:rsidRPr="00C7006F">
        <w:rPr>
          <w:rFonts w:cs="Times New Roman"/>
          <w:b w:val="0"/>
          <w:sz w:val="24"/>
          <w:szCs w:val="28"/>
        </w:rPr>
        <w:t>, bicí)</w:t>
      </w:r>
      <w:r w:rsidR="00215B8A" w:rsidRPr="00C7006F">
        <w:rPr>
          <w:rFonts w:cs="Times New Roman"/>
          <w:b w:val="0"/>
          <w:sz w:val="24"/>
          <w:szCs w:val="28"/>
        </w:rPr>
        <w:t>;</w:t>
      </w:r>
    </w:p>
    <w:p w:rsidR="002F4991" w:rsidRPr="00C7006F" w:rsidRDefault="002F4991" w:rsidP="00227A19">
      <w:pPr>
        <w:pStyle w:val="Bezmezer"/>
        <w:numPr>
          <w:ilvl w:val="0"/>
          <w:numId w:val="71"/>
        </w:numPr>
        <w:spacing w:line="276" w:lineRule="auto"/>
        <w:jc w:val="both"/>
        <w:rPr>
          <w:rFonts w:cs="Times New Roman"/>
          <w:b w:val="0"/>
          <w:sz w:val="24"/>
          <w:szCs w:val="28"/>
        </w:rPr>
      </w:pPr>
      <w:r w:rsidRPr="00C7006F">
        <w:rPr>
          <w:rFonts w:cs="Times New Roman"/>
          <w:b w:val="0"/>
          <w:sz w:val="24"/>
          <w:szCs w:val="28"/>
        </w:rPr>
        <w:t>rozlišuje tempo v hudbě, změny dokáže vyjádřit pohybem (chů</w:t>
      </w:r>
      <w:r w:rsidR="00215B8A" w:rsidRPr="00C7006F">
        <w:rPr>
          <w:rFonts w:cs="Times New Roman"/>
          <w:b w:val="0"/>
          <w:sz w:val="24"/>
          <w:szCs w:val="28"/>
        </w:rPr>
        <w:t>ze, běh) nebo rytmickou imitací;</w:t>
      </w:r>
    </w:p>
    <w:p w:rsidR="002F4991" w:rsidRPr="00C7006F" w:rsidRDefault="002F4991" w:rsidP="00227A19">
      <w:pPr>
        <w:pStyle w:val="Bezmezer"/>
        <w:numPr>
          <w:ilvl w:val="0"/>
          <w:numId w:val="71"/>
        </w:numPr>
        <w:spacing w:line="276" w:lineRule="auto"/>
        <w:jc w:val="both"/>
        <w:rPr>
          <w:rFonts w:cs="Times New Roman"/>
          <w:b w:val="0"/>
          <w:sz w:val="24"/>
          <w:szCs w:val="28"/>
        </w:rPr>
      </w:pPr>
      <w:r w:rsidRPr="00C7006F">
        <w:rPr>
          <w:rFonts w:cs="Times New Roman"/>
          <w:b w:val="0"/>
          <w:sz w:val="24"/>
          <w:szCs w:val="28"/>
        </w:rPr>
        <w:t>vnímá charakter poslechových skladeb</w:t>
      </w:r>
      <w:r w:rsidR="00215B8A" w:rsidRPr="00C7006F">
        <w:rPr>
          <w:rFonts w:cs="Times New Roman"/>
          <w:b w:val="0"/>
          <w:sz w:val="24"/>
          <w:szCs w:val="28"/>
        </w:rPr>
        <w:t>;</w:t>
      </w:r>
      <w:r w:rsidRPr="00C7006F">
        <w:rPr>
          <w:rFonts w:cs="Times New Roman"/>
          <w:b w:val="0"/>
          <w:sz w:val="24"/>
          <w:szCs w:val="28"/>
        </w:rPr>
        <w:t xml:space="preserve"> </w:t>
      </w:r>
    </w:p>
    <w:p w:rsidR="002F4991" w:rsidRPr="00C7006F" w:rsidRDefault="002F4991" w:rsidP="00227A19">
      <w:pPr>
        <w:pStyle w:val="Bezmezer"/>
        <w:numPr>
          <w:ilvl w:val="0"/>
          <w:numId w:val="71"/>
        </w:numPr>
        <w:spacing w:line="276" w:lineRule="auto"/>
        <w:jc w:val="both"/>
        <w:rPr>
          <w:rFonts w:cs="Times New Roman"/>
          <w:b w:val="0"/>
          <w:sz w:val="24"/>
          <w:szCs w:val="28"/>
        </w:rPr>
      </w:pPr>
      <w:r w:rsidRPr="00C7006F">
        <w:rPr>
          <w:rFonts w:cs="Times New Roman"/>
          <w:b w:val="0"/>
          <w:sz w:val="24"/>
          <w:szCs w:val="28"/>
        </w:rPr>
        <w:t>získal správné pěvecké návyky (zpívá jednoduché dětské písně sólově nebo sborově za doprovodu hudebních nástrojů)</w:t>
      </w:r>
      <w:r w:rsidR="00215B8A" w:rsidRPr="00C7006F">
        <w:rPr>
          <w:rFonts w:cs="Times New Roman"/>
          <w:b w:val="0"/>
          <w:sz w:val="24"/>
          <w:szCs w:val="28"/>
        </w:rPr>
        <w:t>;</w:t>
      </w:r>
    </w:p>
    <w:p w:rsidR="002F4991" w:rsidRPr="00C7006F" w:rsidRDefault="002F4991" w:rsidP="00227A19">
      <w:pPr>
        <w:pStyle w:val="Bezmezer"/>
        <w:numPr>
          <w:ilvl w:val="0"/>
          <w:numId w:val="71"/>
        </w:numPr>
        <w:spacing w:line="276" w:lineRule="auto"/>
        <w:jc w:val="both"/>
        <w:rPr>
          <w:rFonts w:cs="Times New Roman"/>
          <w:b w:val="0"/>
          <w:sz w:val="24"/>
          <w:szCs w:val="28"/>
        </w:rPr>
      </w:pPr>
      <w:r w:rsidRPr="00C7006F">
        <w:rPr>
          <w:rFonts w:cs="Times New Roman"/>
          <w:b w:val="0"/>
          <w:sz w:val="24"/>
          <w:szCs w:val="28"/>
        </w:rPr>
        <w:t>hodnotí výkony ostatních žáků</w:t>
      </w:r>
      <w:r w:rsidR="00215B8A" w:rsidRPr="00C7006F">
        <w:rPr>
          <w:rFonts w:cs="Times New Roman"/>
          <w:b w:val="0"/>
          <w:sz w:val="24"/>
          <w:szCs w:val="28"/>
        </w:rPr>
        <w:t>.</w:t>
      </w:r>
    </w:p>
    <w:p w:rsidR="002F4991" w:rsidRPr="00C7006F" w:rsidRDefault="002F4991" w:rsidP="008A7FDF">
      <w:pPr>
        <w:pStyle w:val="Bezmezer"/>
        <w:spacing w:line="276" w:lineRule="auto"/>
        <w:jc w:val="both"/>
        <w:rPr>
          <w:rFonts w:cs="Times New Roman"/>
          <w:szCs w:val="28"/>
        </w:rPr>
      </w:pPr>
    </w:p>
    <w:p w:rsidR="005F3FAB" w:rsidRPr="00C7006F" w:rsidRDefault="005F3FAB" w:rsidP="008A7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717" w:rsidRPr="00C7006F" w:rsidRDefault="00D62543" w:rsidP="008A7FDF">
      <w:pPr>
        <w:pStyle w:val="Nadpis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7" w:name="_Toc18585053"/>
      <w:r w:rsidRPr="00C7006F">
        <w:rPr>
          <w:rFonts w:ascii="Times New Roman" w:hAnsi="Times New Roman" w:cs="Times New Roman"/>
          <w:color w:val="auto"/>
          <w:sz w:val="26"/>
          <w:szCs w:val="26"/>
        </w:rPr>
        <w:t>Sborový zpěv</w:t>
      </w:r>
      <w:bookmarkEnd w:id="27"/>
    </w:p>
    <w:p w:rsidR="00D62543" w:rsidRPr="00C7006F" w:rsidRDefault="00D62543" w:rsidP="008A7FDF">
      <w:pPr>
        <w:pStyle w:val="Bezmezer"/>
        <w:spacing w:line="276" w:lineRule="auto"/>
        <w:jc w:val="both"/>
        <w:rPr>
          <w:rFonts w:cs="Times New Roman"/>
          <w:sz w:val="24"/>
          <w:szCs w:val="24"/>
        </w:rPr>
      </w:pPr>
    </w:p>
    <w:p w:rsidR="00D62543" w:rsidRPr="00C7006F" w:rsidRDefault="00D62543" w:rsidP="008A7FDF">
      <w:pPr>
        <w:pStyle w:val="Bezmezer"/>
        <w:spacing w:line="276" w:lineRule="auto"/>
        <w:ind w:firstLine="708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>Charakteristika</w:t>
      </w:r>
    </w:p>
    <w:p w:rsidR="00D62543" w:rsidRPr="00C7006F" w:rsidRDefault="00D62543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D62543" w:rsidRPr="00C7006F" w:rsidRDefault="00D62543" w:rsidP="008A7FDF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Do studijního zaměření Sborový zpěv jsou přijímáni žáci od 7 let věku.</w:t>
      </w:r>
      <w:r w:rsidR="00152400" w:rsidRPr="00C7006F">
        <w:rPr>
          <w:rFonts w:cs="Times New Roman"/>
          <w:b w:val="0"/>
          <w:sz w:val="24"/>
          <w:szCs w:val="24"/>
        </w:rPr>
        <w:t xml:space="preserve"> </w:t>
      </w:r>
      <w:r w:rsidRPr="00C7006F">
        <w:rPr>
          <w:rFonts w:cs="Times New Roman"/>
          <w:b w:val="0"/>
          <w:sz w:val="24"/>
          <w:szCs w:val="24"/>
        </w:rPr>
        <w:t xml:space="preserve">Sborový zpěv má všechny přednosti kolektivní činnosti. U žáků pěstujeme schopnost týmové práce a odpovědnost za společné dílo. Žáci rozvíjí své hudební schopnosti a dovednosti (hudební sluch, rytmické cítění, hudební paměť), učí se poslouchat ostatní hlasy v případě vícehlasých skladeb, rozvíjí schopnost reagovat jeden na druhého. Žáci mají možnost se připravit k přijímacím zkouškám na konzervatoře nebo vysoké školy pedagogického zaměření. Získané zkušenosti a dovednosti mohou všichni absolventi uplatnit jako amatéři (ve sborech, komorních </w:t>
      </w:r>
      <w:r w:rsidR="00152400" w:rsidRPr="00C7006F">
        <w:rPr>
          <w:rFonts w:cs="Times New Roman"/>
          <w:b w:val="0"/>
          <w:sz w:val="24"/>
          <w:szCs w:val="24"/>
        </w:rPr>
        <w:t>souborech</w:t>
      </w:r>
      <w:r w:rsidRPr="00C7006F">
        <w:rPr>
          <w:rFonts w:cs="Times New Roman"/>
          <w:b w:val="0"/>
          <w:sz w:val="24"/>
          <w:szCs w:val="24"/>
        </w:rPr>
        <w:t xml:space="preserve"> nebo sólově) nebo si zvolit profesionální směr, jehož</w:t>
      </w:r>
      <w:r w:rsidR="00152400" w:rsidRPr="00C7006F">
        <w:rPr>
          <w:rFonts w:cs="Times New Roman"/>
          <w:b w:val="0"/>
          <w:sz w:val="24"/>
          <w:szCs w:val="24"/>
        </w:rPr>
        <w:t xml:space="preserve"> </w:t>
      </w:r>
      <w:r w:rsidRPr="00C7006F">
        <w:rPr>
          <w:rFonts w:cs="Times New Roman"/>
          <w:b w:val="0"/>
          <w:sz w:val="24"/>
          <w:szCs w:val="24"/>
        </w:rPr>
        <w:t>předpokladem je úspěšné zvládnutí kultivovaného hlasového projevu (sólová pěvecká dráha,</w:t>
      </w:r>
      <w:r w:rsidR="00152400" w:rsidRPr="00C7006F">
        <w:rPr>
          <w:rFonts w:cs="Times New Roman"/>
          <w:b w:val="0"/>
          <w:sz w:val="24"/>
          <w:szCs w:val="24"/>
        </w:rPr>
        <w:t xml:space="preserve"> </w:t>
      </w:r>
      <w:r w:rsidRPr="00C7006F">
        <w:rPr>
          <w:rFonts w:cs="Times New Roman"/>
          <w:b w:val="0"/>
          <w:sz w:val="24"/>
          <w:szCs w:val="24"/>
        </w:rPr>
        <w:t>učitelství, herectví, apod.).</w:t>
      </w:r>
    </w:p>
    <w:p w:rsidR="00015717" w:rsidRPr="00C7006F" w:rsidRDefault="00015717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AA7389" w:rsidRPr="00C7006F" w:rsidRDefault="00AA7389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AA7389" w:rsidRPr="00C7006F" w:rsidRDefault="00AA7389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AA7389" w:rsidRDefault="00AA7389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A219E4" w:rsidRDefault="00A219E4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A219E4" w:rsidRPr="00C7006F" w:rsidRDefault="00A219E4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AA7389" w:rsidRPr="00C7006F" w:rsidRDefault="00AA7389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A961A3" w:rsidRPr="00C7006F" w:rsidRDefault="00EB0E27" w:rsidP="008A7FDF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 xml:space="preserve"> </w:t>
      </w:r>
      <w:r w:rsidR="00800FF2"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Učební plány </w:t>
      </w:r>
    </w:p>
    <w:p w:rsidR="00800FF2" w:rsidRPr="00C7006F" w:rsidRDefault="00800FF2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A961A3" w:rsidRPr="00C7006F" w:rsidRDefault="00D418CB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 xml:space="preserve">Sborový zpěv - </w:t>
      </w:r>
      <w:r w:rsidR="00A961A3" w:rsidRPr="00C7006F">
        <w:rPr>
          <w:rFonts w:cs="Times New Roman"/>
          <w:sz w:val="26"/>
          <w:szCs w:val="26"/>
        </w:rPr>
        <w:t xml:space="preserve">Přípravné studium a </w:t>
      </w:r>
      <w:r w:rsidR="00152400" w:rsidRPr="00C7006F">
        <w:rPr>
          <w:rFonts w:cs="Times New Roman"/>
          <w:sz w:val="26"/>
          <w:szCs w:val="26"/>
        </w:rPr>
        <w:t>I. stupeň základního studia</w:t>
      </w:r>
    </w:p>
    <w:p w:rsidR="00AA7389" w:rsidRPr="00C7006F" w:rsidRDefault="00AA7389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tbl>
      <w:tblPr>
        <w:tblStyle w:val="Mkatabulky1"/>
        <w:tblW w:w="9879" w:type="dxa"/>
        <w:tblLook w:val="04A0" w:firstRow="1" w:lastRow="0" w:firstColumn="1" w:lastColumn="0" w:noHBand="0" w:noVBand="1"/>
      </w:tblPr>
      <w:tblGrid>
        <w:gridCol w:w="2068"/>
        <w:gridCol w:w="619"/>
        <w:gridCol w:w="604"/>
        <w:gridCol w:w="853"/>
        <w:gridCol w:w="829"/>
        <w:gridCol w:w="730"/>
        <w:gridCol w:w="731"/>
        <w:gridCol w:w="731"/>
        <w:gridCol w:w="731"/>
        <w:gridCol w:w="731"/>
        <w:gridCol w:w="1252"/>
      </w:tblGrid>
      <w:tr w:rsidR="00800FF2" w:rsidRPr="00C7006F" w:rsidTr="00AA7389">
        <w:trPr>
          <w:trHeight w:val="336"/>
        </w:trPr>
        <w:tc>
          <w:tcPr>
            <w:tcW w:w="20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I.stupeň</w:t>
            </w:r>
            <w:proofErr w:type="spellEnd"/>
            <w:proofErr w:type="gramEnd"/>
            <w:r w:rsidRPr="00C7006F">
              <w:rPr>
                <w:rFonts w:ascii="Times New Roman" w:hAnsi="Times New Roman" w:cs="Times New Roman"/>
                <w:sz w:val="24"/>
              </w:rPr>
              <w:t xml:space="preserve"> základního studia</w:t>
            </w:r>
          </w:p>
        </w:tc>
        <w:tc>
          <w:tcPr>
            <w:tcW w:w="7811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Počet hodin v ročníku</w:t>
            </w:r>
          </w:p>
        </w:tc>
      </w:tr>
      <w:tr w:rsidR="00800FF2" w:rsidRPr="00C7006F" w:rsidTr="00AA7389">
        <w:trPr>
          <w:trHeight w:val="336"/>
        </w:trPr>
        <w:tc>
          <w:tcPr>
            <w:tcW w:w="20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Přípravné studium</w:t>
            </w:r>
          </w:p>
        </w:tc>
        <w:tc>
          <w:tcPr>
            <w:tcW w:w="6588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Základní studium</w:t>
            </w:r>
          </w:p>
        </w:tc>
      </w:tr>
      <w:tr w:rsidR="00800FF2" w:rsidRPr="00C7006F" w:rsidTr="00AA7389">
        <w:trPr>
          <w:trHeight w:val="336"/>
        </w:trPr>
        <w:tc>
          <w:tcPr>
            <w:tcW w:w="2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Název vyučovacího předmětu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60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82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73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3.r.</w:t>
            </w:r>
            <w:proofErr w:type="gramEnd"/>
          </w:p>
        </w:tc>
        <w:tc>
          <w:tcPr>
            <w:tcW w:w="73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4.r.</w:t>
            </w:r>
            <w:proofErr w:type="gramEnd"/>
          </w:p>
        </w:tc>
        <w:tc>
          <w:tcPr>
            <w:tcW w:w="73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5.r.</w:t>
            </w:r>
            <w:proofErr w:type="gramEnd"/>
          </w:p>
        </w:tc>
        <w:tc>
          <w:tcPr>
            <w:tcW w:w="73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6.r.</w:t>
            </w:r>
            <w:proofErr w:type="gramEnd"/>
          </w:p>
        </w:tc>
        <w:tc>
          <w:tcPr>
            <w:tcW w:w="73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7.r.</w:t>
            </w:r>
            <w:proofErr w:type="gramEnd"/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Minimum hodin za 7 let</w:t>
            </w:r>
          </w:p>
        </w:tc>
      </w:tr>
      <w:tr w:rsidR="00800FF2" w:rsidRPr="00C7006F" w:rsidTr="00AA7389">
        <w:trPr>
          <w:trHeight w:val="336"/>
        </w:trPr>
        <w:tc>
          <w:tcPr>
            <w:tcW w:w="20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Sborový zpěv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F2" w:rsidRPr="00C7006F" w:rsidRDefault="00152400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F2" w:rsidRPr="00C7006F" w:rsidRDefault="00152400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F2" w:rsidRPr="00C7006F" w:rsidRDefault="00152400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F2" w:rsidRPr="00C7006F" w:rsidRDefault="00152400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F2" w:rsidRPr="00C7006F" w:rsidRDefault="00152400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F2" w:rsidRPr="00C7006F" w:rsidRDefault="00152400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0FF2" w:rsidRPr="00C7006F" w:rsidRDefault="00152400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152400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152400" w:rsidRPr="00C7006F" w:rsidTr="00AA7389">
        <w:trPr>
          <w:trHeight w:val="336"/>
        </w:trPr>
        <w:tc>
          <w:tcPr>
            <w:tcW w:w="20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2400" w:rsidRPr="00C7006F" w:rsidRDefault="00152400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Hlasová výchova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2400" w:rsidRPr="00C7006F" w:rsidRDefault="00152400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2400" w:rsidRPr="00C7006F" w:rsidRDefault="00152400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2400" w:rsidRPr="00C7006F" w:rsidRDefault="003C090A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2400" w:rsidRPr="00C7006F" w:rsidRDefault="003C090A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2400" w:rsidRPr="00C7006F" w:rsidRDefault="003C090A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2400" w:rsidRPr="00C7006F" w:rsidRDefault="003C090A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2400" w:rsidRPr="00C7006F" w:rsidRDefault="003C090A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2400" w:rsidRPr="00C7006F" w:rsidRDefault="003C090A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2400" w:rsidRPr="00C7006F" w:rsidRDefault="003C090A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2400" w:rsidRPr="00C7006F" w:rsidRDefault="003C090A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800FF2" w:rsidRPr="00C7006F" w:rsidTr="00AA7389">
        <w:trPr>
          <w:trHeight w:val="336"/>
        </w:trPr>
        <w:tc>
          <w:tcPr>
            <w:tcW w:w="32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Minimální počet vyučovacích hodin v ročníku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800FF2" w:rsidRPr="00C7006F" w:rsidRDefault="003C090A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800FF2" w:rsidRPr="00C7006F" w:rsidRDefault="003C090A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800FF2" w:rsidRPr="00C7006F" w:rsidRDefault="003C090A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1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800FF2" w:rsidRPr="00C7006F" w:rsidRDefault="003C090A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1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800FF2" w:rsidRPr="00C7006F" w:rsidRDefault="003C090A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1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800FF2" w:rsidRPr="00C7006F" w:rsidRDefault="003C090A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1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00FF2" w:rsidRPr="00C7006F" w:rsidRDefault="003C090A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3C090A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</w:tbl>
    <w:p w:rsidR="00152400" w:rsidRPr="00C7006F" w:rsidRDefault="00152400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9841D8" w:rsidRPr="00C7006F" w:rsidRDefault="009841D8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A961A3" w:rsidRPr="00C7006F" w:rsidRDefault="00D418CB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 xml:space="preserve">Sborový zpěv - </w:t>
      </w:r>
      <w:r w:rsidR="00A961A3" w:rsidRPr="00C7006F">
        <w:rPr>
          <w:rFonts w:cs="Times New Roman"/>
          <w:sz w:val="26"/>
          <w:szCs w:val="26"/>
        </w:rPr>
        <w:t>II. stupeň základního studia</w:t>
      </w:r>
    </w:p>
    <w:p w:rsidR="00015717" w:rsidRPr="00C7006F" w:rsidRDefault="00015717" w:rsidP="008A7FDF">
      <w:pPr>
        <w:pStyle w:val="Bezmezer"/>
        <w:spacing w:line="276" w:lineRule="auto"/>
        <w:jc w:val="both"/>
        <w:rPr>
          <w:rFonts w:cs="Times New Roman"/>
          <w:b w:val="0"/>
          <w:sz w:val="26"/>
          <w:szCs w:val="26"/>
        </w:rPr>
      </w:pPr>
    </w:p>
    <w:tbl>
      <w:tblPr>
        <w:tblStyle w:val="Mkatabulky2"/>
        <w:tblW w:w="9950" w:type="dxa"/>
        <w:tblLook w:val="04A0" w:firstRow="1" w:lastRow="0" w:firstColumn="1" w:lastColumn="0" w:noHBand="0" w:noVBand="1"/>
      </w:tblPr>
      <w:tblGrid>
        <w:gridCol w:w="2580"/>
        <w:gridCol w:w="1621"/>
        <w:gridCol w:w="1068"/>
        <w:gridCol w:w="1039"/>
        <w:gridCol w:w="909"/>
        <w:gridCol w:w="910"/>
        <w:gridCol w:w="1823"/>
      </w:tblGrid>
      <w:tr w:rsidR="00800FF2" w:rsidRPr="00C7006F" w:rsidTr="00800FF2">
        <w:trPr>
          <w:cantSplit/>
          <w:trHeight w:val="121"/>
        </w:trPr>
        <w:tc>
          <w:tcPr>
            <w:tcW w:w="25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800FF2" w:rsidRPr="00C7006F" w:rsidRDefault="00800FF2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II.stupeň</w:t>
            </w:r>
            <w:proofErr w:type="spellEnd"/>
            <w:proofErr w:type="gramEnd"/>
            <w:r w:rsidRPr="00C7006F">
              <w:rPr>
                <w:rFonts w:ascii="Times New Roman" w:hAnsi="Times New Roman" w:cs="Times New Roman"/>
                <w:sz w:val="24"/>
              </w:rPr>
              <w:t xml:space="preserve"> základního studia</w:t>
            </w:r>
          </w:p>
        </w:tc>
        <w:tc>
          <w:tcPr>
            <w:tcW w:w="737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800FF2" w:rsidRPr="00C7006F" w:rsidRDefault="00800FF2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Počet hodin v ročníku</w:t>
            </w:r>
          </w:p>
        </w:tc>
      </w:tr>
      <w:tr w:rsidR="00800FF2" w:rsidRPr="00C7006F" w:rsidTr="00800FF2">
        <w:trPr>
          <w:cantSplit/>
          <w:trHeight w:val="121"/>
        </w:trPr>
        <w:tc>
          <w:tcPr>
            <w:tcW w:w="258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800FF2" w:rsidRPr="00C7006F" w:rsidRDefault="00800FF2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800FF2" w:rsidRPr="00C7006F" w:rsidRDefault="00800FF2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Přípravné studium</w:t>
            </w:r>
          </w:p>
        </w:tc>
        <w:tc>
          <w:tcPr>
            <w:tcW w:w="5749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800FF2" w:rsidRPr="00C7006F" w:rsidRDefault="00800FF2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Základní studium</w:t>
            </w:r>
          </w:p>
        </w:tc>
      </w:tr>
      <w:tr w:rsidR="00800FF2" w:rsidRPr="00C7006F" w:rsidTr="00800FF2">
        <w:trPr>
          <w:cantSplit/>
          <w:trHeight w:val="121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Název vyučovacího předmětu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9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3.r.</w:t>
            </w:r>
            <w:proofErr w:type="gramEnd"/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4.r.</w:t>
            </w:r>
            <w:proofErr w:type="gramEnd"/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Minimum hodin za 4 let</w:t>
            </w:r>
          </w:p>
        </w:tc>
      </w:tr>
      <w:tr w:rsidR="00800FF2" w:rsidRPr="00C7006F" w:rsidTr="00800FF2">
        <w:trPr>
          <w:cantSplit/>
          <w:trHeight w:val="121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Sborový zpěv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0FF2" w:rsidRPr="00C7006F" w:rsidRDefault="000D60C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F2" w:rsidRPr="00C7006F" w:rsidRDefault="000D60C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F2" w:rsidRPr="00C7006F" w:rsidRDefault="000D60C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F2" w:rsidRPr="00C7006F" w:rsidRDefault="000D60C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0FF2" w:rsidRPr="00C7006F" w:rsidRDefault="000D60C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0D60CA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800FF2" w:rsidRPr="00C7006F" w:rsidTr="00800FF2">
        <w:trPr>
          <w:cantSplit/>
          <w:trHeight w:val="121"/>
        </w:trPr>
        <w:tc>
          <w:tcPr>
            <w:tcW w:w="42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Minimální počet vyučovacích hodin v ročníku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800FF2" w:rsidRPr="00C7006F" w:rsidRDefault="00EB432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800FF2" w:rsidRPr="00C7006F" w:rsidRDefault="00EB432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800FF2" w:rsidRPr="00C7006F" w:rsidRDefault="00EB432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00FF2" w:rsidRPr="00C7006F" w:rsidRDefault="00EB432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EB4328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800FF2" w:rsidRPr="00C7006F" w:rsidRDefault="00800FF2" w:rsidP="008A7FDF">
      <w:pPr>
        <w:pStyle w:val="Bezmezer"/>
        <w:spacing w:line="276" w:lineRule="auto"/>
        <w:jc w:val="both"/>
        <w:rPr>
          <w:rFonts w:cs="Times New Roman"/>
          <w:b w:val="0"/>
          <w:sz w:val="26"/>
          <w:szCs w:val="26"/>
        </w:rPr>
      </w:pPr>
    </w:p>
    <w:p w:rsidR="00015717" w:rsidRPr="00C7006F" w:rsidRDefault="001A4B3A" w:rsidP="008A7FDF">
      <w:pPr>
        <w:pStyle w:val="Nadpis4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Učební osnovy</w:t>
      </w:r>
    </w:p>
    <w:p w:rsidR="0057217C" w:rsidRPr="00C7006F" w:rsidRDefault="0057217C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1A4B3A" w:rsidRPr="00C7006F" w:rsidRDefault="001A4B3A" w:rsidP="008A7FDF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Sborový zpěv zahrnuje </w:t>
      </w:r>
      <w:r w:rsidRPr="00C7006F">
        <w:rPr>
          <w:rFonts w:cs="Times New Roman"/>
          <w:b w:val="0"/>
          <w:i/>
          <w:sz w:val="24"/>
          <w:szCs w:val="24"/>
        </w:rPr>
        <w:t>Techniku zpěvu, Zpěv z listu, Zpěv vícehlasu</w:t>
      </w:r>
      <w:r w:rsidRPr="00C7006F">
        <w:rPr>
          <w:rFonts w:cs="Times New Roman"/>
          <w:b w:val="0"/>
          <w:sz w:val="24"/>
          <w:szCs w:val="24"/>
        </w:rPr>
        <w:t xml:space="preserve">, které jsou zařazovány do výuky ve vhodném období a v potřebném rozsahu. Sborový zpěv je určen všem žákům pěveckého oddělení, ale i </w:t>
      </w:r>
      <w:r w:rsidR="00CC0740" w:rsidRPr="00C7006F">
        <w:rPr>
          <w:rFonts w:cs="Times New Roman"/>
          <w:b w:val="0"/>
          <w:sz w:val="24"/>
          <w:szCs w:val="24"/>
        </w:rPr>
        <w:t>ostatním žákům hudebního oboru</w:t>
      </w:r>
      <w:r w:rsidRPr="00C7006F">
        <w:rPr>
          <w:rFonts w:cs="Times New Roman"/>
          <w:b w:val="0"/>
          <w:sz w:val="24"/>
          <w:szCs w:val="24"/>
        </w:rPr>
        <w:t>. Žáci se věnují především společné interpretaci sborových skladeb (jednohlasých i vícehlasých).</w:t>
      </w:r>
    </w:p>
    <w:p w:rsidR="005A383D" w:rsidRPr="00C7006F" w:rsidRDefault="005A383D" w:rsidP="008A7FD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</w:p>
    <w:p w:rsidR="005D4E77" w:rsidRPr="00C7006F" w:rsidRDefault="005D4E77" w:rsidP="00AA7389">
      <w:pPr>
        <w:pStyle w:val="Nadpis4"/>
        <w:numPr>
          <w:ilvl w:val="0"/>
          <w:numId w:val="0"/>
        </w:numPr>
        <w:ind w:left="864" w:hanging="86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Vzdělávací obsah vyučovaného předmětu</w:t>
      </w:r>
    </w:p>
    <w:p w:rsidR="00800FF2" w:rsidRPr="00C7006F" w:rsidRDefault="00800FF2" w:rsidP="008A7FDF">
      <w:pPr>
        <w:jc w:val="both"/>
        <w:rPr>
          <w:rFonts w:ascii="Times New Roman" w:hAnsi="Times New Roman" w:cs="Times New Roman"/>
        </w:rPr>
      </w:pPr>
    </w:p>
    <w:p w:rsidR="005A383D" w:rsidRPr="00C7006F" w:rsidRDefault="001A4B3A" w:rsidP="00AA7389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 xml:space="preserve">Sborový zpěv – </w:t>
      </w:r>
      <w:r w:rsidR="007233E2" w:rsidRPr="00C7006F">
        <w:rPr>
          <w:rFonts w:cs="Times New Roman"/>
          <w:sz w:val="26"/>
          <w:szCs w:val="26"/>
        </w:rPr>
        <w:t>I. stupeň základního studia</w:t>
      </w:r>
    </w:p>
    <w:p w:rsidR="0057217C" w:rsidRPr="00C7006F" w:rsidRDefault="0057217C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1A4B3A" w:rsidRPr="00C7006F" w:rsidRDefault="001A4B3A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1. ročník</w:t>
      </w:r>
    </w:p>
    <w:p w:rsidR="001A4B3A" w:rsidRPr="00C7006F" w:rsidRDefault="005B3D70" w:rsidP="00227A19">
      <w:pPr>
        <w:pStyle w:val="Bezmezer"/>
        <w:numPr>
          <w:ilvl w:val="0"/>
          <w:numId w:val="4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1A4B3A" w:rsidRPr="00C7006F">
        <w:rPr>
          <w:rFonts w:cs="Times New Roman"/>
          <w:b w:val="0"/>
          <w:sz w:val="24"/>
          <w:szCs w:val="24"/>
        </w:rPr>
        <w:t>ák dodržuje správný a přirozený pěvecký postoj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lastRenderedPageBreak/>
        <w:t>správně</w:t>
      </w:r>
      <w:r w:rsidR="005B3D70" w:rsidRPr="00C7006F">
        <w:rPr>
          <w:rFonts w:cs="Times New Roman"/>
          <w:b w:val="0"/>
          <w:sz w:val="24"/>
          <w:szCs w:val="24"/>
        </w:rPr>
        <w:t xml:space="preserve"> se</w:t>
      </w:r>
      <w:r w:rsidRPr="00C7006F">
        <w:rPr>
          <w:rFonts w:cs="Times New Roman"/>
          <w:b w:val="0"/>
          <w:sz w:val="24"/>
          <w:szCs w:val="24"/>
        </w:rPr>
        <w:t xml:space="preserve"> nadechuje do bránice klidným hlubokým nádechem, umí zadržet dech a prodlouženě</w:t>
      </w:r>
      <w:r w:rsidR="005B3D70" w:rsidRPr="00C7006F">
        <w:rPr>
          <w:rFonts w:cs="Times New Roman"/>
          <w:b w:val="0"/>
          <w:sz w:val="24"/>
          <w:szCs w:val="24"/>
        </w:rPr>
        <w:t xml:space="preserve"> </w:t>
      </w:r>
      <w:r w:rsidRPr="00C7006F">
        <w:rPr>
          <w:rFonts w:cs="Times New Roman"/>
          <w:b w:val="0"/>
          <w:sz w:val="24"/>
          <w:szCs w:val="24"/>
        </w:rPr>
        <w:t>vydechovat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za pomoci různých her a říkadel uvolňuje čelist, kořen jazyka a celý mluvní aparát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měkce nasazuje tón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rozeznívá hlavový tón pomocí brumenda nebo vokálů, které mu nejlépe vyhovují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zpívá a rytmizuje známé lidové nebo umělé písně a říkadla ve své přirozené hlasové poloze v rozsahu kvinty až sexty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opakuje jednoduchý rytmicko</w:t>
      </w:r>
      <w:r w:rsidR="005B3D70" w:rsidRPr="00C7006F">
        <w:rPr>
          <w:rFonts w:cs="Times New Roman"/>
          <w:b w:val="0"/>
          <w:sz w:val="24"/>
          <w:szCs w:val="24"/>
        </w:rPr>
        <w:t>-</w:t>
      </w:r>
      <w:r w:rsidRPr="00C7006F">
        <w:rPr>
          <w:rFonts w:cs="Times New Roman"/>
          <w:b w:val="0"/>
          <w:sz w:val="24"/>
          <w:szCs w:val="24"/>
        </w:rPr>
        <w:t>melodický motiv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orientuje se v jednoduchém hudebním útvaru, pozná předehru, mezihru, dohru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reaguje na gesta sbormistra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poslouchá ostatní hlasy</w:t>
      </w:r>
      <w:r w:rsidR="00010BA1" w:rsidRPr="00C7006F">
        <w:rPr>
          <w:rFonts w:cs="Times New Roman"/>
          <w:b w:val="0"/>
          <w:sz w:val="24"/>
          <w:szCs w:val="24"/>
        </w:rPr>
        <w:t>.</w:t>
      </w:r>
    </w:p>
    <w:p w:rsidR="001A4B3A" w:rsidRPr="00C7006F" w:rsidRDefault="001A4B3A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1A4B3A" w:rsidRPr="00C7006F" w:rsidRDefault="001A4B3A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1A4B3A" w:rsidRPr="00C7006F" w:rsidRDefault="001A4B3A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2. ročník</w:t>
      </w:r>
    </w:p>
    <w:p w:rsidR="001A4B3A" w:rsidRPr="00C7006F" w:rsidRDefault="005B3D70" w:rsidP="00227A19">
      <w:pPr>
        <w:pStyle w:val="Bezmezer"/>
        <w:numPr>
          <w:ilvl w:val="0"/>
          <w:numId w:val="43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1A4B3A" w:rsidRPr="00C7006F">
        <w:rPr>
          <w:rFonts w:cs="Times New Roman"/>
          <w:b w:val="0"/>
          <w:sz w:val="24"/>
          <w:szCs w:val="24"/>
        </w:rPr>
        <w:t>ák dbá na zásady hlasové hygieny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3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dokáže správně a přirozeně držet pěvecký postoj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3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dle svých individuálních možností dodržuje zásady správné pěvecké techniky (měkké nasazení tónu, uvolněná brada, přirozená a zřetelná výslovnost)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3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spojuje notový zápis se zpívanou melodií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3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vyslovuje konsonanty a vokály dle správných zásad pěvecké výslovnosti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3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rozlišuje základní dynamiku piano / forte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3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opírá tón o konsonanty, které mu nejlépe vyhovují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3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znělý tón rozšiřuje v dalších kombinacích vokálů a konsonantů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3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uplatňuje dynamické cítění v nastudovaných písních podle pokynů sbormistra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3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zpívá nastudované písně zpaměti unisono s podporou doprovodu i a capella</w:t>
      </w:r>
      <w:r w:rsidR="003B4EF7" w:rsidRPr="00C7006F">
        <w:rPr>
          <w:rFonts w:cs="Times New Roman"/>
          <w:b w:val="0"/>
          <w:sz w:val="24"/>
          <w:szCs w:val="24"/>
        </w:rPr>
        <w:t>.</w:t>
      </w:r>
    </w:p>
    <w:p w:rsidR="00800FF2" w:rsidRPr="00C7006F" w:rsidRDefault="00800FF2" w:rsidP="008A7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B3A" w:rsidRPr="00C7006F" w:rsidRDefault="001A4B3A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3. ročník</w:t>
      </w:r>
    </w:p>
    <w:p w:rsidR="001A4B3A" w:rsidRPr="00C7006F" w:rsidRDefault="005B3D70" w:rsidP="00227A19">
      <w:pPr>
        <w:pStyle w:val="Bezmezer"/>
        <w:numPr>
          <w:ilvl w:val="0"/>
          <w:numId w:val="44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1A4B3A" w:rsidRPr="00C7006F">
        <w:rPr>
          <w:rFonts w:cs="Times New Roman"/>
          <w:b w:val="0"/>
          <w:sz w:val="24"/>
          <w:szCs w:val="24"/>
        </w:rPr>
        <w:t>ák uplatňuje pěvecké návyky získané předchozím studiem (správné a přirozené držení těla při zpěvu, klidný pěvecký dech bez přepětí v hrudníku)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4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čistě intonuje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4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dechovými cvičeními prohlubuje a prodlužuje svou dechovou kapacitu a posiluje dechovou oporu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4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prohlubuje metrické, rytmické a tempové cítění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4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zpívá s harmonickým doprovodem skladby různého charakteru ve své přirozené hlasové poloze v rozsahu oktávy s využitím základní dynamiky a agogiky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4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improvizuje jednoduchý druhý hlas k dané melodii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4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chápe význam kolektivní spolupráce a dokáže se do pěveckého kolektivu začlenit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4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orientuje se ve svém sborovém partu (sleduje melodii, text a dynamiku)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4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dokáže se pěvecky orientovat ve dvojhlasých skladbách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4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zvládá zpěv unisono s doprovodem i a capella, orientuje se ve stavbě skladby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4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zpívá první hlas, poslouchá ostatní jednoduché hlasy vícehlasu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4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naslouchá ostatním, dolaďuje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4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používá hlas v celém svém rozsahu, zachovává jeho přirozenost a nepřepíná své síly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4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lastRenderedPageBreak/>
        <w:t>pružně reaguje na pokyny sbormistra</w:t>
      </w:r>
      <w:r w:rsidR="00010BA1" w:rsidRPr="00C7006F">
        <w:rPr>
          <w:rFonts w:cs="Times New Roman"/>
          <w:b w:val="0"/>
          <w:sz w:val="24"/>
          <w:szCs w:val="24"/>
        </w:rPr>
        <w:t>.</w:t>
      </w:r>
    </w:p>
    <w:p w:rsidR="001A4B3A" w:rsidRPr="00C7006F" w:rsidRDefault="001A4B3A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1A4B3A" w:rsidRPr="00C7006F" w:rsidRDefault="001A4B3A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4. ročník</w:t>
      </w:r>
    </w:p>
    <w:p w:rsidR="001A4B3A" w:rsidRPr="00C7006F" w:rsidRDefault="005B3D70" w:rsidP="00227A19">
      <w:pPr>
        <w:pStyle w:val="Bezmezer"/>
        <w:numPr>
          <w:ilvl w:val="0"/>
          <w:numId w:val="45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1A4B3A" w:rsidRPr="00C7006F">
        <w:rPr>
          <w:rFonts w:cs="Times New Roman"/>
          <w:b w:val="0"/>
          <w:sz w:val="24"/>
          <w:szCs w:val="24"/>
        </w:rPr>
        <w:t>ák používá kombinované žeb</w:t>
      </w:r>
      <w:r w:rsidR="00010BA1" w:rsidRPr="00C7006F">
        <w:rPr>
          <w:rFonts w:cs="Times New Roman"/>
          <w:b w:val="0"/>
          <w:sz w:val="24"/>
          <w:szCs w:val="24"/>
        </w:rPr>
        <w:t>rově</w:t>
      </w:r>
      <w:r w:rsidR="001A4B3A" w:rsidRPr="00C7006F">
        <w:rPr>
          <w:rFonts w:cs="Times New Roman"/>
          <w:b w:val="0"/>
          <w:sz w:val="24"/>
          <w:szCs w:val="24"/>
        </w:rPr>
        <w:t>-brániční dýchání, přídechy, odsazení dechu na témže tónu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5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spojuje hudební fráze v delší dechově náročnější celky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5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má zvukově vyrovnané vokály ve střední hlasové poloze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5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na základě porozumění textu klene hudební frázi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5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rozumí hudební struktuře skladby a má rozvinuté hudební cítění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5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zvládá jednoduchý vícehlasý zpěv různých žánrů podle svých možností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5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správně artikuluje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5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rozvíjí hudební paměť</w:t>
      </w:r>
      <w:r w:rsidR="00010BA1" w:rsidRPr="00C7006F">
        <w:rPr>
          <w:rFonts w:cs="Times New Roman"/>
          <w:b w:val="0"/>
          <w:sz w:val="24"/>
          <w:szCs w:val="24"/>
        </w:rPr>
        <w:t>.</w:t>
      </w:r>
    </w:p>
    <w:p w:rsidR="001A4B3A" w:rsidRPr="00C7006F" w:rsidRDefault="001A4B3A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1A4B3A" w:rsidRPr="00C7006F" w:rsidRDefault="001A4B3A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5. ročník</w:t>
      </w:r>
    </w:p>
    <w:p w:rsidR="001A4B3A" w:rsidRPr="00C7006F" w:rsidRDefault="005B3D70" w:rsidP="00227A19">
      <w:pPr>
        <w:pStyle w:val="Bezmezer"/>
        <w:numPr>
          <w:ilvl w:val="0"/>
          <w:numId w:val="46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1A4B3A" w:rsidRPr="00C7006F">
        <w:rPr>
          <w:rFonts w:cs="Times New Roman"/>
          <w:b w:val="0"/>
          <w:sz w:val="24"/>
          <w:szCs w:val="24"/>
        </w:rPr>
        <w:t>ák přechází plynule ze střední do nižší i vyšší hlasové polohy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6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za pomoci učitele kontroluje kvalitu tónu vzhledem k možným mutačním problémům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6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samostatně hodnotí kvalitu zpívané fráze a umí vyhodnotit i případné technické nebo dechové nedostatky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6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respektuje pokyny sbormistra a jeho dirigentská gesta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6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samostatně nastuduje náročnější skladbu, dokáže ji reprodukovat v</w:t>
      </w:r>
      <w:r w:rsidR="00010BA1" w:rsidRPr="00C7006F">
        <w:rPr>
          <w:rFonts w:cs="Times New Roman"/>
          <w:b w:val="0"/>
          <w:sz w:val="24"/>
          <w:szCs w:val="24"/>
        </w:rPr>
        <w:t> </w:t>
      </w:r>
      <w:r w:rsidRPr="00C7006F">
        <w:rPr>
          <w:rFonts w:cs="Times New Roman"/>
          <w:b w:val="0"/>
          <w:sz w:val="24"/>
          <w:szCs w:val="24"/>
        </w:rPr>
        <w:t>kolektivu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6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je schopen pracovat s vícestupňovou dynamikou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6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dokáže zpívat druhý hlas ve vícehlasých skladbách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9063AF" w:rsidRPr="00C7006F" w:rsidRDefault="001A4B3A" w:rsidP="00227A19">
      <w:pPr>
        <w:pStyle w:val="Bezmezer"/>
        <w:numPr>
          <w:ilvl w:val="0"/>
          <w:numId w:val="46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má povědomí o výstavbě skladeb, orientuje se v jednoduchých hudebních formách, má smysl pro členění hudebních frází</w:t>
      </w:r>
      <w:r w:rsidR="00010BA1" w:rsidRPr="00C7006F">
        <w:rPr>
          <w:rFonts w:cs="Times New Roman"/>
          <w:b w:val="0"/>
          <w:sz w:val="24"/>
          <w:szCs w:val="24"/>
        </w:rPr>
        <w:t>.</w:t>
      </w:r>
    </w:p>
    <w:p w:rsidR="00800FF2" w:rsidRPr="00C7006F" w:rsidRDefault="00800FF2" w:rsidP="008A7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B3A" w:rsidRPr="00C7006F" w:rsidRDefault="001A4B3A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6. ročník</w:t>
      </w:r>
    </w:p>
    <w:p w:rsidR="001A4B3A" w:rsidRPr="00C7006F" w:rsidRDefault="005B3D70" w:rsidP="00227A19">
      <w:pPr>
        <w:pStyle w:val="Bezmezer"/>
        <w:numPr>
          <w:ilvl w:val="0"/>
          <w:numId w:val="4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1A4B3A" w:rsidRPr="00C7006F">
        <w:rPr>
          <w:rFonts w:cs="Times New Roman"/>
          <w:b w:val="0"/>
          <w:sz w:val="24"/>
          <w:szCs w:val="24"/>
        </w:rPr>
        <w:t xml:space="preserve">ák propojuje hlavový a hrudní rejstřík přes </w:t>
      </w:r>
      <w:proofErr w:type="spellStart"/>
      <w:r w:rsidR="001A4B3A" w:rsidRPr="00C7006F">
        <w:rPr>
          <w:rFonts w:cs="Times New Roman"/>
          <w:b w:val="0"/>
          <w:sz w:val="24"/>
          <w:szCs w:val="24"/>
        </w:rPr>
        <w:t>voix</w:t>
      </w:r>
      <w:proofErr w:type="spellEnd"/>
      <w:r w:rsidR="001A4B3A" w:rsidRPr="00C7006F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="001A4B3A" w:rsidRPr="00C7006F">
        <w:rPr>
          <w:rFonts w:cs="Times New Roman"/>
          <w:b w:val="0"/>
          <w:sz w:val="24"/>
          <w:szCs w:val="24"/>
        </w:rPr>
        <w:t>mixte</w:t>
      </w:r>
      <w:proofErr w:type="spellEnd"/>
      <w:r w:rsidR="001A4B3A" w:rsidRPr="00C7006F">
        <w:rPr>
          <w:rFonts w:cs="Times New Roman"/>
          <w:b w:val="0"/>
          <w:sz w:val="24"/>
          <w:szCs w:val="24"/>
        </w:rPr>
        <w:t xml:space="preserve"> a sám rozpozná případné chyby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udrží dechovou oporu i při dechově náročnějších frázích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používá výrazové prostředky jako staccato, legato, cre</w:t>
      </w:r>
      <w:r w:rsidR="00010BA1" w:rsidRPr="00C7006F">
        <w:rPr>
          <w:rFonts w:cs="Times New Roman"/>
          <w:b w:val="0"/>
          <w:sz w:val="24"/>
          <w:szCs w:val="24"/>
        </w:rPr>
        <w:t>scendo, decrescendo, ritardando;</w:t>
      </w:r>
    </w:p>
    <w:p w:rsidR="001A4B3A" w:rsidRPr="00C7006F" w:rsidRDefault="001A4B3A" w:rsidP="00227A19">
      <w:pPr>
        <w:pStyle w:val="Bezmezer"/>
        <w:numPr>
          <w:ilvl w:val="0"/>
          <w:numId w:val="4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respektuje požadavky přednesu a ponětí skladby dle zápisu aut</w:t>
      </w:r>
      <w:r w:rsidR="005B3D70" w:rsidRPr="00C7006F">
        <w:rPr>
          <w:rFonts w:cs="Times New Roman"/>
          <w:b w:val="0"/>
          <w:sz w:val="24"/>
          <w:szCs w:val="24"/>
        </w:rPr>
        <w:t xml:space="preserve">ora – lento, moderato, allegro, </w:t>
      </w:r>
      <w:proofErr w:type="spellStart"/>
      <w:r w:rsidRPr="00C7006F">
        <w:rPr>
          <w:rFonts w:cs="Times New Roman"/>
          <w:b w:val="0"/>
          <w:sz w:val="24"/>
          <w:szCs w:val="24"/>
        </w:rPr>
        <w:t>grave</w:t>
      </w:r>
      <w:proofErr w:type="spellEnd"/>
      <w:r w:rsidRPr="00C7006F">
        <w:rPr>
          <w:rFonts w:cs="Times New Roman"/>
          <w:b w:val="0"/>
          <w:sz w:val="24"/>
          <w:szCs w:val="24"/>
        </w:rPr>
        <w:t>, dolce, espressivo apod.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dokáže zpívat druhý nebo třetí hlas ve vícehlasých skladbách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má jasnou pěveckou představivost o kvalitě a posazení tónu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orientuje se v domácím i světovém repertoáru, svůj názor na repertoár a provedení skladby dovede zformulovat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7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dokáže samostatně nastudovat součást skladby a reprodukovat</w:t>
      </w:r>
      <w:r w:rsidR="00010BA1" w:rsidRPr="00C7006F">
        <w:rPr>
          <w:rFonts w:cs="Times New Roman"/>
          <w:b w:val="0"/>
          <w:sz w:val="24"/>
          <w:szCs w:val="24"/>
        </w:rPr>
        <w:t>.</w:t>
      </w:r>
    </w:p>
    <w:p w:rsidR="001A4B3A" w:rsidRPr="00C7006F" w:rsidRDefault="001A4B3A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1A4B3A" w:rsidRPr="00C7006F" w:rsidRDefault="001A4B3A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7. ročník</w:t>
      </w:r>
    </w:p>
    <w:p w:rsidR="001A4B3A" w:rsidRPr="00C7006F" w:rsidRDefault="005B3D70" w:rsidP="00227A19">
      <w:pPr>
        <w:pStyle w:val="Bezmezer"/>
        <w:numPr>
          <w:ilvl w:val="0"/>
          <w:numId w:val="48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1A4B3A" w:rsidRPr="00C7006F">
        <w:rPr>
          <w:rFonts w:cs="Times New Roman"/>
          <w:b w:val="0"/>
          <w:sz w:val="24"/>
          <w:szCs w:val="24"/>
        </w:rPr>
        <w:t>ák uvědoměle, správně a automaticky používá žeb</w:t>
      </w:r>
      <w:r w:rsidR="00010BA1" w:rsidRPr="00C7006F">
        <w:rPr>
          <w:rFonts w:cs="Times New Roman"/>
          <w:b w:val="0"/>
          <w:sz w:val="24"/>
          <w:szCs w:val="24"/>
        </w:rPr>
        <w:t>rově</w:t>
      </w:r>
      <w:r w:rsidR="001A4B3A" w:rsidRPr="00C7006F">
        <w:rPr>
          <w:rFonts w:cs="Times New Roman"/>
          <w:b w:val="0"/>
          <w:sz w:val="24"/>
          <w:szCs w:val="24"/>
        </w:rPr>
        <w:t xml:space="preserve">-brániční dýchání, dechovou oporu, </w:t>
      </w:r>
      <w:proofErr w:type="spellStart"/>
      <w:r w:rsidR="001A4B3A" w:rsidRPr="00C7006F">
        <w:rPr>
          <w:rFonts w:cs="Times New Roman"/>
          <w:b w:val="0"/>
          <w:sz w:val="24"/>
          <w:szCs w:val="24"/>
        </w:rPr>
        <w:t>voix</w:t>
      </w:r>
      <w:proofErr w:type="spellEnd"/>
      <w:r w:rsidR="001A4B3A" w:rsidRPr="00C7006F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="001A4B3A" w:rsidRPr="00C7006F">
        <w:rPr>
          <w:rFonts w:cs="Times New Roman"/>
          <w:b w:val="0"/>
          <w:sz w:val="24"/>
          <w:szCs w:val="24"/>
        </w:rPr>
        <w:t>mixte</w:t>
      </w:r>
      <w:proofErr w:type="spellEnd"/>
      <w:r w:rsidR="001A4B3A" w:rsidRPr="00C7006F">
        <w:rPr>
          <w:rFonts w:cs="Times New Roman"/>
          <w:b w:val="0"/>
          <w:sz w:val="24"/>
          <w:szCs w:val="24"/>
        </w:rPr>
        <w:t>, hlavový tón / falzet a výrazové a dynamické prostředky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8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má kultivovaný projev a vypěstovaný smysl pro kantilénu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8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lastRenderedPageBreak/>
        <w:t>využívá co nejpřirozeněji svůj hlas v rozšířeném hlasovém rozsahu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8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má jasnou představu o vývoji skladby, jejím hudebním vrcholu a umí se emočně vcítit do textu a atmosféry skladby </w:t>
      </w:r>
      <w:r w:rsidR="00010BA1" w:rsidRPr="00C7006F">
        <w:rPr>
          <w:rFonts w:cs="Times New Roman"/>
          <w:b w:val="0"/>
          <w:sz w:val="24"/>
          <w:szCs w:val="24"/>
        </w:rPr>
        <w:t>a využívá těchto dovedností;</w:t>
      </w:r>
    </w:p>
    <w:p w:rsidR="001A4B3A" w:rsidRPr="00C7006F" w:rsidRDefault="001A4B3A" w:rsidP="00227A19">
      <w:pPr>
        <w:pStyle w:val="Bezmezer"/>
        <w:numPr>
          <w:ilvl w:val="0"/>
          <w:numId w:val="48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při veřejných vystoupeních se orientuje v různých hudebních stylech a žánrech a dle svých individuálních schopností a možností, dokáže pěvecky vystihnout jejich základní výrazové prvky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8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je schopen zpívat ve vícehlasých skladbách a orientuje se v jejich notovém zápise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8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čistě intonuje svůj part ve vícehlase a capella i s instrumentálním doprovodem</w:t>
      </w:r>
      <w:r w:rsidR="00010BA1" w:rsidRPr="00C7006F">
        <w:rPr>
          <w:rFonts w:cs="Times New Roman"/>
          <w:b w:val="0"/>
          <w:sz w:val="24"/>
          <w:szCs w:val="24"/>
        </w:rPr>
        <w:t>.</w:t>
      </w:r>
    </w:p>
    <w:p w:rsidR="001A4B3A" w:rsidRPr="00C7006F" w:rsidRDefault="001A4B3A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800FF2" w:rsidRPr="00C7006F" w:rsidRDefault="00800FF2" w:rsidP="008A7FDF">
      <w:pPr>
        <w:pStyle w:val="Bezmezer"/>
        <w:spacing w:line="276" w:lineRule="auto"/>
        <w:ind w:firstLine="360"/>
        <w:jc w:val="both"/>
        <w:rPr>
          <w:rFonts w:cs="Times New Roman"/>
          <w:sz w:val="26"/>
          <w:szCs w:val="26"/>
        </w:rPr>
      </w:pPr>
    </w:p>
    <w:p w:rsidR="001A4B3A" w:rsidRPr="00C7006F" w:rsidRDefault="001A4B3A" w:rsidP="008A7FDF">
      <w:pPr>
        <w:pStyle w:val="Bezmezer"/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 xml:space="preserve">Sborový zpěv – </w:t>
      </w:r>
      <w:r w:rsidR="007233E2" w:rsidRPr="00C7006F">
        <w:rPr>
          <w:rFonts w:cs="Times New Roman"/>
          <w:sz w:val="26"/>
          <w:szCs w:val="26"/>
        </w:rPr>
        <w:t>II. stupeň základního studia</w:t>
      </w:r>
    </w:p>
    <w:p w:rsidR="001A4B3A" w:rsidRPr="00C7006F" w:rsidRDefault="001A4B3A" w:rsidP="008A7FDF">
      <w:pPr>
        <w:pStyle w:val="Bezmezer"/>
        <w:spacing w:line="276" w:lineRule="auto"/>
        <w:jc w:val="both"/>
        <w:rPr>
          <w:rFonts w:cs="Times New Roman"/>
          <w:sz w:val="24"/>
          <w:szCs w:val="24"/>
        </w:rPr>
      </w:pPr>
    </w:p>
    <w:p w:rsidR="001A4B3A" w:rsidRPr="00C7006F" w:rsidRDefault="001A4B3A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1. ročník</w:t>
      </w:r>
    </w:p>
    <w:p w:rsidR="001A4B3A" w:rsidRPr="00C7006F" w:rsidRDefault="005B3D70" w:rsidP="00227A19">
      <w:pPr>
        <w:pStyle w:val="Bezmezer"/>
        <w:numPr>
          <w:ilvl w:val="0"/>
          <w:numId w:val="4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1A4B3A" w:rsidRPr="00C7006F">
        <w:rPr>
          <w:rFonts w:cs="Times New Roman"/>
          <w:b w:val="0"/>
          <w:sz w:val="24"/>
          <w:szCs w:val="24"/>
        </w:rPr>
        <w:t>ák aktivně využívá a prohlubuje získané dovednosti a návyky z předchozího studia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ovládá a používá správnou dechovou techniku a uvědoměle s ní pracuje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zpívá vyrovnaným hlasem v celém svém rozsahu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dbá na hlasovou hygienu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má zkušenosti s prací s</w:t>
      </w:r>
      <w:r w:rsidR="00010BA1" w:rsidRPr="00C7006F">
        <w:rPr>
          <w:rFonts w:cs="Times New Roman"/>
          <w:b w:val="0"/>
          <w:sz w:val="24"/>
          <w:szCs w:val="24"/>
        </w:rPr>
        <w:t> </w:t>
      </w:r>
      <w:r w:rsidRPr="00C7006F">
        <w:rPr>
          <w:rFonts w:cs="Times New Roman"/>
          <w:b w:val="0"/>
          <w:sz w:val="24"/>
          <w:szCs w:val="24"/>
        </w:rPr>
        <w:t>mikrofonem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citlivě reaguje na pokyny učitele a dirigentská gesta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samostatně nastuduje a reprodukuje zadaný part vč. dynamiky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4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rozpozná jednotlivé žánry a dovede je stylově zazpívat s</w:t>
      </w:r>
      <w:r w:rsidR="00010BA1" w:rsidRPr="00C7006F">
        <w:rPr>
          <w:rFonts w:cs="Times New Roman"/>
          <w:b w:val="0"/>
          <w:sz w:val="24"/>
          <w:szCs w:val="24"/>
        </w:rPr>
        <w:t> </w:t>
      </w:r>
      <w:r w:rsidRPr="00C7006F">
        <w:rPr>
          <w:rFonts w:cs="Times New Roman"/>
          <w:b w:val="0"/>
          <w:sz w:val="24"/>
          <w:szCs w:val="24"/>
        </w:rPr>
        <w:t>kolektivem</w:t>
      </w:r>
      <w:r w:rsidR="00010BA1" w:rsidRPr="00C7006F">
        <w:rPr>
          <w:rFonts w:cs="Times New Roman"/>
          <w:b w:val="0"/>
          <w:sz w:val="24"/>
          <w:szCs w:val="24"/>
        </w:rPr>
        <w:t>.</w:t>
      </w:r>
    </w:p>
    <w:p w:rsidR="001A4B3A" w:rsidRPr="00C7006F" w:rsidRDefault="001A4B3A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1A4B3A" w:rsidRPr="00C7006F" w:rsidRDefault="001A4B3A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2. ročník</w:t>
      </w:r>
    </w:p>
    <w:p w:rsidR="001A4B3A" w:rsidRPr="00C7006F" w:rsidRDefault="005B3D70" w:rsidP="00227A19">
      <w:pPr>
        <w:pStyle w:val="Bezmezer"/>
        <w:numPr>
          <w:ilvl w:val="0"/>
          <w:numId w:val="5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1A4B3A" w:rsidRPr="00C7006F">
        <w:rPr>
          <w:rFonts w:cs="Times New Roman"/>
          <w:b w:val="0"/>
          <w:sz w:val="24"/>
          <w:szCs w:val="24"/>
        </w:rPr>
        <w:t>ák zpívá plynulou kantilénou ve spojení s vedením fráze a charakterem zpívané skladby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5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aktivně využívá širší škálu dynamického, rytmického a agogického rozlišení v souladu s individuálním cítěním skladby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5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orientuje se v notovém zápisu a aktivně používá prostředky plynoucí s daného slohového a stylového období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5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vyhledává přiměřeně obtížné písně z dostupných pramenů a dokáže je samostatně zpracovat a případně upravit pro kolektiv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5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má zkušenosti s tvorbou akustické nahrávky vícehlasé skladby s doprovodem nebo a capella</w:t>
      </w:r>
      <w:r w:rsidR="00010BA1" w:rsidRPr="00C7006F">
        <w:rPr>
          <w:rFonts w:cs="Times New Roman"/>
          <w:b w:val="0"/>
          <w:sz w:val="24"/>
          <w:szCs w:val="24"/>
        </w:rPr>
        <w:t>.</w:t>
      </w:r>
    </w:p>
    <w:p w:rsidR="001A4B3A" w:rsidRPr="00C7006F" w:rsidRDefault="001A4B3A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1A4B3A" w:rsidRPr="00C7006F" w:rsidRDefault="001A4B3A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3. ročník</w:t>
      </w:r>
    </w:p>
    <w:p w:rsidR="001A4B3A" w:rsidRPr="00C7006F" w:rsidRDefault="005B3D70" w:rsidP="00227A19">
      <w:pPr>
        <w:pStyle w:val="Bezmezer"/>
        <w:numPr>
          <w:ilvl w:val="0"/>
          <w:numId w:val="51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1A4B3A" w:rsidRPr="00C7006F">
        <w:rPr>
          <w:rFonts w:cs="Times New Roman"/>
          <w:b w:val="0"/>
          <w:sz w:val="24"/>
          <w:szCs w:val="24"/>
        </w:rPr>
        <w:t>ák ovládá technickou a výrazovou stránku zpěvu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51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umí zpívat z listu náročnější skladby, samostatně vytváří pěveckou linku, vytvoří jednoduchý druhý hlas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51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umí s určitým nadhledem kriticky zhodnotit svůj výkon a navrhnout řešení na jeho zkvalitnění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1A4B3A" w:rsidRPr="00C7006F" w:rsidRDefault="001A4B3A" w:rsidP="00227A19">
      <w:pPr>
        <w:pStyle w:val="Bezmezer"/>
        <w:numPr>
          <w:ilvl w:val="0"/>
          <w:numId w:val="51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dokáže zanalyzovat poslouchaný vokální a vokálně-instrumentální výkon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A47C8D" w:rsidRPr="00C7006F" w:rsidRDefault="00A47C8D" w:rsidP="00227A19">
      <w:pPr>
        <w:pStyle w:val="Bezmezer"/>
        <w:numPr>
          <w:ilvl w:val="0"/>
          <w:numId w:val="51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zvolí techniku a způsob zpěvu adekvátně žánru a ve prospěch kolektivu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A47C8D" w:rsidRPr="00C7006F" w:rsidRDefault="00A47C8D" w:rsidP="00227A19">
      <w:pPr>
        <w:pStyle w:val="Bezmezer"/>
        <w:numPr>
          <w:ilvl w:val="0"/>
          <w:numId w:val="51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umí rozdělit pěvecké role ve skupině ve prospěch kolektivu</w:t>
      </w:r>
      <w:r w:rsidR="00010BA1" w:rsidRPr="00C7006F">
        <w:rPr>
          <w:rFonts w:cs="Times New Roman"/>
          <w:b w:val="0"/>
          <w:sz w:val="24"/>
          <w:szCs w:val="24"/>
        </w:rPr>
        <w:t>.</w:t>
      </w:r>
    </w:p>
    <w:p w:rsidR="00A47C8D" w:rsidRPr="00C7006F" w:rsidRDefault="00A47C8D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A47C8D" w:rsidRPr="00C7006F" w:rsidRDefault="00A47C8D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4. ročník</w:t>
      </w:r>
    </w:p>
    <w:p w:rsidR="00A47C8D" w:rsidRPr="00C7006F" w:rsidRDefault="005B3D70" w:rsidP="00227A19">
      <w:pPr>
        <w:pStyle w:val="Bezmezer"/>
        <w:numPr>
          <w:ilvl w:val="0"/>
          <w:numId w:val="5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</w:t>
      </w:r>
      <w:r w:rsidR="00A47C8D" w:rsidRPr="00C7006F">
        <w:rPr>
          <w:rFonts w:cs="Times New Roman"/>
          <w:b w:val="0"/>
          <w:sz w:val="24"/>
          <w:szCs w:val="24"/>
        </w:rPr>
        <w:t>ák ovládá správné držení těla a správnou dechovou techniku a uvědoměle s ní pracuje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A47C8D" w:rsidRPr="00C7006F" w:rsidRDefault="00A47C8D" w:rsidP="00227A19">
      <w:pPr>
        <w:pStyle w:val="Bezmezer"/>
        <w:numPr>
          <w:ilvl w:val="0"/>
          <w:numId w:val="5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má vyrovnaný hlas v celém svém hlasovém rozsahu - umí pracovat s hrudním i hlavovým rejstříkem, umí tyto rejstříky plynule propojit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A47C8D" w:rsidRPr="00C7006F" w:rsidRDefault="00A47C8D" w:rsidP="00227A19">
      <w:pPr>
        <w:pStyle w:val="Bezmezer"/>
        <w:numPr>
          <w:ilvl w:val="0"/>
          <w:numId w:val="5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čistě intonuje v rozsahu alespoň dvou oktáv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A47C8D" w:rsidRPr="00C7006F" w:rsidRDefault="00A47C8D" w:rsidP="00227A19">
      <w:pPr>
        <w:pStyle w:val="Bezmezer"/>
        <w:numPr>
          <w:ilvl w:val="0"/>
          <w:numId w:val="5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ovládá techniku tvorby tónu a artikulace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A47C8D" w:rsidRPr="00C7006F" w:rsidRDefault="00A47C8D" w:rsidP="00227A19">
      <w:pPr>
        <w:pStyle w:val="Bezmezer"/>
        <w:numPr>
          <w:ilvl w:val="0"/>
          <w:numId w:val="5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dovede vhodně a vkusně zvolit hudební doprovod k dané skladbě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A47C8D" w:rsidRPr="00C7006F" w:rsidRDefault="00A47C8D" w:rsidP="00227A19">
      <w:pPr>
        <w:pStyle w:val="Bezmezer"/>
        <w:numPr>
          <w:ilvl w:val="0"/>
          <w:numId w:val="5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je schopen kultivované stylové a žánrové interpretace vokálních skladeb různých slohových období, používá dynamickou i agogickou škálu a výraz v souvislosti s charakterem interpretované skladby a v souladu s</w:t>
      </w:r>
      <w:r w:rsidR="00010BA1" w:rsidRPr="00C7006F">
        <w:rPr>
          <w:rFonts w:cs="Times New Roman"/>
          <w:b w:val="0"/>
          <w:sz w:val="24"/>
          <w:szCs w:val="24"/>
        </w:rPr>
        <w:t> </w:t>
      </w:r>
      <w:r w:rsidRPr="00C7006F">
        <w:rPr>
          <w:rFonts w:cs="Times New Roman"/>
          <w:b w:val="0"/>
          <w:sz w:val="24"/>
          <w:szCs w:val="24"/>
        </w:rPr>
        <w:t>kolektivem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A47C8D" w:rsidRPr="00C7006F" w:rsidRDefault="00A47C8D" w:rsidP="00227A19">
      <w:pPr>
        <w:pStyle w:val="Bezmezer"/>
        <w:numPr>
          <w:ilvl w:val="0"/>
          <w:numId w:val="5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má přehled o základní sborové literatuře různých slohových období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A47C8D" w:rsidRPr="00C7006F" w:rsidRDefault="00A47C8D" w:rsidP="00227A19">
      <w:pPr>
        <w:pStyle w:val="Bezmezer"/>
        <w:numPr>
          <w:ilvl w:val="0"/>
          <w:numId w:val="5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je schopen vlastního kritického hodnocení poslouchané sborové hudby</w:t>
      </w:r>
      <w:r w:rsidR="00010BA1" w:rsidRPr="00C7006F">
        <w:rPr>
          <w:rFonts w:cs="Times New Roman"/>
          <w:b w:val="0"/>
          <w:sz w:val="24"/>
          <w:szCs w:val="24"/>
        </w:rPr>
        <w:t>;</w:t>
      </w:r>
    </w:p>
    <w:p w:rsidR="00A47C8D" w:rsidRPr="00C7006F" w:rsidRDefault="00A47C8D" w:rsidP="00227A19">
      <w:pPr>
        <w:pStyle w:val="Bezmezer"/>
        <w:numPr>
          <w:ilvl w:val="0"/>
          <w:numId w:val="52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je schopen aktivní a zodpovědné spolupráce s ostatními, dokáže rozdělit role ve skupině, reprodukovat své názory prostřednictvím skupiny</w:t>
      </w:r>
      <w:r w:rsidR="00010BA1" w:rsidRPr="00C7006F">
        <w:rPr>
          <w:rFonts w:cs="Times New Roman"/>
          <w:b w:val="0"/>
          <w:sz w:val="24"/>
          <w:szCs w:val="24"/>
        </w:rPr>
        <w:t>.</w:t>
      </w:r>
    </w:p>
    <w:p w:rsidR="00EB0E27" w:rsidRPr="00C7006F" w:rsidRDefault="00EB0E27" w:rsidP="008A7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389" w:rsidRPr="00C7006F" w:rsidRDefault="00AA7389" w:rsidP="008A7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0E27" w:rsidRPr="00C7006F" w:rsidRDefault="00EB0E27" w:rsidP="008A7FDF">
      <w:pPr>
        <w:pStyle w:val="Nadpis3"/>
        <w:jc w:val="both"/>
        <w:rPr>
          <w:rFonts w:ascii="Times New Roman" w:hAnsi="Times New Roman" w:cs="Times New Roman"/>
          <w:sz w:val="26"/>
          <w:szCs w:val="26"/>
        </w:rPr>
      </w:pPr>
      <w:bookmarkStart w:id="28" w:name="_Toc18585054"/>
      <w:r w:rsidRPr="00C7006F">
        <w:rPr>
          <w:rFonts w:ascii="Times New Roman" w:hAnsi="Times New Roman" w:cs="Times New Roman"/>
          <w:color w:val="auto"/>
          <w:sz w:val="26"/>
          <w:szCs w:val="26"/>
        </w:rPr>
        <w:t>Pěvecká hlasová výchova</w:t>
      </w:r>
      <w:bookmarkEnd w:id="28"/>
    </w:p>
    <w:p w:rsidR="00B024B8" w:rsidRPr="00C7006F" w:rsidRDefault="00B024B8" w:rsidP="008A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4B8" w:rsidRPr="00C7006F" w:rsidRDefault="00B024B8" w:rsidP="008A7FDF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Učební osnovy</w:t>
      </w:r>
    </w:p>
    <w:p w:rsidR="00817F3F" w:rsidRPr="00C7006F" w:rsidRDefault="00B024B8" w:rsidP="00B034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</w:t>
      </w:r>
      <w:r w:rsidR="000F7CE9" w:rsidRPr="00C7006F">
        <w:rPr>
          <w:rFonts w:ascii="Times New Roman" w:hAnsi="Times New Roman" w:cs="Times New Roman"/>
          <w:sz w:val="24"/>
          <w:szCs w:val="24"/>
        </w:rPr>
        <w:t>ředmět P</w:t>
      </w:r>
      <w:r w:rsidRPr="00C7006F">
        <w:rPr>
          <w:rFonts w:ascii="Times New Roman" w:hAnsi="Times New Roman" w:cs="Times New Roman"/>
          <w:sz w:val="24"/>
          <w:szCs w:val="24"/>
        </w:rPr>
        <w:t xml:space="preserve">ěvecká hlasová výchova je určen všem žákům </w:t>
      </w:r>
      <w:r w:rsidR="00E14338" w:rsidRPr="00C7006F">
        <w:rPr>
          <w:rFonts w:ascii="Times New Roman" w:hAnsi="Times New Roman" w:cs="Times New Roman"/>
          <w:sz w:val="24"/>
          <w:szCs w:val="24"/>
        </w:rPr>
        <w:t xml:space="preserve">I. stupně </w:t>
      </w:r>
      <w:r w:rsidR="00817F3F" w:rsidRPr="00C7006F">
        <w:rPr>
          <w:rFonts w:ascii="Times New Roman" w:hAnsi="Times New Roman" w:cs="Times New Roman"/>
          <w:sz w:val="24"/>
          <w:szCs w:val="24"/>
        </w:rPr>
        <w:t>základního studia, kteří navštěvují předmět Sborový zpěv</w:t>
      </w:r>
      <w:r w:rsidRPr="00C7006F">
        <w:rPr>
          <w:rFonts w:ascii="Times New Roman" w:hAnsi="Times New Roman" w:cs="Times New Roman"/>
          <w:sz w:val="24"/>
          <w:szCs w:val="24"/>
        </w:rPr>
        <w:t xml:space="preserve">. </w:t>
      </w:r>
      <w:r w:rsidR="00817F3F" w:rsidRPr="00C7006F">
        <w:rPr>
          <w:rFonts w:ascii="Times New Roman" w:hAnsi="Times New Roman" w:cs="Times New Roman"/>
          <w:sz w:val="24"/>
          <w:szCs w:val="24"/>
        </w:rPr>
        <w:t xml:space="preserve">Cílem předmětu je rozvíjet a kultivovat hlas v rámci pěveckého projevu, a to nejen po stránce technické, ale také po stránce výrazové a emocionální. </w:t>
      </w:r>
    </w:p>
    <w:p w:rsidR="00817F3F" w:rsidRPr="00C7006F" w:rsidRDefault="00817F3F" w:rsidP="008A7F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7F3F" w:rsidRPr="00C7006F" w:rsidRDefault="00817F3F" w:rsidP="00AA7389">
      <w:pPr>
        <w:pStyle w:val="Nadpis4"/>
        <w:numPr>
          <w:ilvl w:val="0"/>
          <w:numId w:val="0"/>
        </w:numPr>
        <w:ind w:left="864" w:hanging="86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Vzdělávací obsah vyučovaného předmětu</w:t>
      </w:r>
    </w:p>
    <w:p w:rsidR="00817F3F" w:rsidRPr="00C7006F" w:rsidRDefault="00817F3F" w:rsidP="008A7FDF">
      <w:pPr>
        <w:jc w:val="both"/>
        <w:rPr>
          <w:rFonts w:ascii="Times New Roman" w:hAnsi="Times New Roman" w:cs="Times New Roman"/>
        </w:rPr>
      </w:pPr>
    </w:p>
    <w:p w:rsidR="00EB0E27" w:rsidRPr="00C7006F" w:rsidRDefault="00817F3F" w:rsidP="00AA73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 xml:space="preserve">Pěvecká hlasová výchova – I. stupeň základního studia </w:t>
      </w:r>
    </w:p>
    <w:p w:rsidR="00EB0E27" w:rsidRPr="00C7006F" w:rsidRDefault="00EB0E27" w:rsidP="008A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E27" w:rsidRPr="00C7006F" w:rsidRDefault="00EB0E27" w:rsidP="00227A19">
      <w:pPr>
        <w:pStyle w:val="Odstavecseseznamem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ročník</w:t>
      </w:r>
    </w:p>
    <w:p w:rsidR="00EB0E27" w:rsidRPr="00C7006F" w:rsidRDefault="00817F3F" w:rsidP="00227A19">
      <w:pPr>
        <w:pStyle w:val="Odstavecseseznamem"/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 xml:space="preserve">žák </w:t>
      </w:r>
      <w:r w:rsidR="00EB0E27" w:rsidRPr="00C7006F">
        <w:rPr>
          <w:rFonts w:ascii="Times New Roman" w:hAnsi="Times New Roman" w:cs="Times New Roman"/>
          <w:sz w:val="24"/>
          <w:szCs w:val="24"/>
        </w:rPr>
        <w:t>popíše správné a přiměřené držení těla při zpěvu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popíše mechanismus správného dýchání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dbá na měkké nasazení tónu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popíše správné používání mluvidel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zapamatuje si jednoduché hudební motivy</w:t>
      </w:r>
      <w:r w:rsidR="003B4EF7" w:rsidRPr="00C7006F">
        <w:rPr>
          <w:rFonts w:ascii="Times New Roman" w:hAnsi="Times New Roman" w:cs="Times New Roman"/>
          <w:sz w:val="24"/>
          <w:szCs w:val="24"/>
        </w:rPr>
        <w:t>.</w:t>
      </w:r>
    </w:p>
    <w:p w:rsidR="00EB0E27" w:rsidRPr="00C7006F" w:rsidRDefault="00EB0E27" w:rsidP="008A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E27" w:rsidRPr="00C7006F" w:rsidRDefault="00817F3F" w:rsidP="00227A19">
      <w:pPr>
        <w:pStyle w:val="Odstavecseseznamem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ročník</w:t>
      </w:r>
    </w:p>
    <w:p w:rsidR="00EB0E27" w:rsidRPr="00C7006F" w:rsidRDefault="00817F3F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žák</w:t>
      </w:r>
      <w:r w:rsidR="00EB0E27" w:rsidRPr="00C7006F">
        <w:rPr>
          <w:rFonts w:ascii="Times New Roman" w:hAnsi="Times New Roman" w:cs="Times New Roman"/>
          <w:sz w:val="24"/>
          <w:szCs w:val="24"/>
        </w:rPr>
        <w:t xml:space="preserve"> předvede správné a přiměřené držení těla při zpěvu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vysvětlí princip správného dýchání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lastRenderedPageBreak/>
        <w:t>vyjmenuje zásady správné artikulace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předvede přirozené ovládání mluvidel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popíše svou domácí přípravu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zpívá lidové a umělé písně odpovídající jeho schopnostem a věku</w:t>
      </w:r>
      <w:r w:rsidR="003B4EF7" w:rsidRPr="00C7006F">
        <w:rPr>
          <w:rFonts w:ascii="Times New Roman" w:hAnsi="Times New Roman" w:cs="Times New Roman"/>
          <w:sz w:val="24"/>
          <w:szCs w:val="24"/>
        </w:rPr>
        <w:t>.</w:t>
      </w:r>
    </w:p>
    <w:p w:rsidR="00EB0E27" w:rsidRPr="00C7006F" w:rsidRDefault="00EB0E27" w:rsidP="008A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E27" w:rsidRPr="00C7006F" w:rsidRDefault="00EB0E27" w:rsidP="00227A19">
      <w:pPr>
        <w:pStyle w:val="Odstavecseseznamem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ročník</w:t>
      </w:r>
    </w:p>
    <w:p w:rsidR="00EB0E27" w:rsidRPr="00C7006F" w:rsidRDefault="00817F3F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 xml:space="preserve">žák </w:t>
      </w:r>
      <w:r w:rsidR="00EB0E27" w:rsidRPr="00C7006F">
        <w:rPr>
          <w:rFonts w:ascii="Times New Roman" w:hAnsi="Times New Roman" w:cs="Times New Roman"/>
          <w:sz w:val="24"/>
          <w:szCs w:val="24"/>
        </w:rPr>
        <w:t>dodržuje správné a přiměřené držení těla při zpěvu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dodržuje zásady správného dýchání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popíše spojování vokálů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vyjmenuje základní dynamickou škálu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  <w:r w:rsidRPr="00C700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popíše legatový zpěv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zazpívá píseň s instrumentálním doprovodem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předvede domácí přípravu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popíše zásady hlasové hygieny</w:t>
      </w:r>
      <w:r w:rsidR="003B4EF7" w:rsidRPr="00C7006F">
        <w:rPr>
          <w:rFonts w:ascii="Times New Roman" w:hAnsi="Times New Roman" w:cs="Times New Roman"/>
          <w:sz w:val="24"/>
          <w:szCs w:val="24"/>
        </w:rPr>
        <w:t>.</w:t>
      </w:r>
    </w:p>
    <w:p w:rsidR="00EB0E27" w:rsidRPr="00C7006F" w:rsidRDefault="00EB0E27" w:rsidP="008A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E27" w:rsidRPr="00C7006F" w:rsidRDefault="00817F3F" w:rsidP="00227A19">
      <w:pPr>
        <w:pStyle w:val="Odstavecseseznamem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ročník</w:t>
      </w:r>
    </w:p>
    <w:p w:rsidR="00EB0E27" w:rsidRPr="00C7006F" w:rsidRDefault="00817F3F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 xml:space="preserve">žák </w:t>
      </w:r>
      <w:r w:rsidR="00EB0E27" w:rsidRPr="00C7006F">
        <w:rPr>
          <w:rFonts w:ascii="Times New Roman" w:hAnsi="Times New Roman" w:cs="Times New Roman"/>
          <w:sz w:val="24"/>
          <w:szCs w:val="24"/>
        </w:rPr>
        <w:t>popíše brániční dýchání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identifikuje chybu a podle svých možností ji opraví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zazpívá zpaměti píseň s instrumentálním doprovodem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popíše druhy hlasových rejstříků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vysvětlí princip hlasové hygieny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vysvětlí princip spojování vokálů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rozlišuje základní dynamickou škálu</w:t>
      </w:r>
      <w:r w:rsidR="003B4EF7" w:rsidRPr="00C7006F">
        <w:rPr>
          <w:rFonts w:ascii="Times New Roman" w:hAnsi="Times New Roman" w:cs="Times New Roman"/>
          <w:sz w:val="24"/>
          <w:szCs w:val="24"/>
        </w:rPr>
        <w:t>.</w:t>
      </w:r>
    </w:p>
    <w:p w:rsidR="00EB0E27" w:rsidRPr="00C7006F" w:rsidRDefault="00EB0E27" w:rsidP="008A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E27" w:rsidRPr="00C7006F" w:rsidRDefault="00817F3F" w:rsidP="00227A19">
      <w:pPr>
        <w:pStyle w:val="Odstavecseseznamem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 xml:space="preserve"> ročník</w:t>
      </w:r>
    </w:p>
    <w:p w:rsidR="00EB0E27" w:rsidRPr="00C7006F" w:rsidRDefault="00817F3F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 xml:space="preserve">žák </w:t>
      </w:r>
      <w:r w:rsidR="00EB0E27" w:rsidRPr="00C7006F">
        <w:rPr>
          <w:rFonts w:ascii="Times New Roman" w:hAnsi="Times New Roman" w:cs="Times New Roman"/>
          <w:sz w:val="24"/>
          <w:szCs w:val="24"/>
        </w:rPr>
        <w:t>vysvětlí brániční dýchání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popíše dechovou oporu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vyrovnává svůj hlas v celém svém rozsahu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popíše měkké nasazení tónu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popíše a vysvětlí použití agogiky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zazpívá jednoduchý dvojhlas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na základě svých zkušeností rozpozná chybu</w:t>
      </w:r>
      <w:r w:rsidR="003B4EF7" w:rsidRPr="00C7006F">
        <w:rPr>
          <w:rFonts w:ascii="Times New Roman" w:hAnsi="Times New Roman" w:cs="Times New Roman"/>
          <w:sz w:val="24"/>
          <w:szCs w:val="24"/>
        </w:rPr>
        <w:t>.</w:t>
      </w:r>
    </w:p>
    <w:p w:rsidR="00EB0E27" w:rsidRPr="00C7006F" w:rsidRDefault="00EB0E27" w:rsidP="008A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E27" w:rsidRPr="00C7006F" w:rsidRDefault="00817F3F" w:rsidP="00227A19">
      <w:pPr>
        <w:pStyle w:val="Odstavecseseznamem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ročník</w:t>
      </w:r>
    </w:p>
    <w:p w:rsidR="00EB0E27" w:rsidRPr="00C7006F" w:rsidRDefault="00817F3F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 xml:space="preserve">žák </w:t>
      </w:r>
      <w:r w:rsidR="00EB0E27" w:rsidRPr="00C7006F">
        <w:rPr>
          <w:rFonts w:ascii="Times New Roman" w:hAnsi="Times New Roman" w:cs="Times New Roman"/>
          <w:sz w:val="24"/>
          <w:szCs w:val="24"/>
        </w:rPr>
        <w:t xml:space="preserve">popíše </w:t>
      </w:r>
      <w:proofErr w:type="spellStart"/>
      <w:r w:rsidR="00EB0E27" w:rsidRPr="00C7006F">
        <w:rPr>
          <w:rFonts w:ascii="Times New Roman" w:hAnsi="Times New Roman" w:cs="Times New Roman"/>
          <w:sz w:val="24"/>
          <w:szCs w:val="24"/>
        </w:rPr>
        <w:t>žeberně</w:t>
      </w:r>
      <w:proofErr w:type="spellEnd"/>
      <w:r w:rsidR="00EB0E27" w:rsidRPr="00C7006F">
        <w:rPr>
          <w:rFonts w:ascii="Times New Roman" w:hAnsi="Times New Roman" w:cs="Times New Roman"/>
          <w:sz w:val="24"/>
          <w:szCs w:val="24"/>
        </w:rPr>
        <w:t>-brániční dýchání s dechovou oporou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předvede plynulou kantilénu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popíše princip měkkého nasazení tónu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použije dynamickou a agogickou škálu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identifikuje chybu a opraví ji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spojuje vokály</w:t>
      </w:r>
      <w:r w:rsidR="003B4EF7" w:rsidRPr="00C7006F">
        <w:rPr>
          <w:rFonts w:ascii="Times New Roman" w:hAnsi="Times New Roman" w:cs="Times New Roman"/>
          <w:sz w:val="24"/>
          <w:szCs w:val="24"/>
        </w:rPr>
        <w:t>.</w:t>
      </w:r>
    </w:p>
    <w:p w:rsidR="00EB0E27" w:rsidRPr="00C7006F" w:rsidRDefault="00EB0E27" w:rsidP="008A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E27" w:rsidRPr="00C7006F" w:rsidRDefault="00817F3F" w:rsidP="00227A19">
      <w:pPr>
        <w:pStyle w:val="Odstavecseseznamem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ročník</w:t>
      </w:r>
    </w:p>
    <w:p w:rsidR="00EB0E27" w:rsidRPr="00C7006F" w:rsidRDefault="00817F3F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 xml:space="preserve">žák </w:t>
      </w:r>
      <w:r w:rsidR="00EB0E27" w:rsidRPr="00C7006F">
        <w:rPr>
          <w:rFonts w:ascii="Times New Roman" w:hAnsi="Times New Roman" w:cs="Times New Roman"/>
          <w:sz w:val="24"/>
          <w:szCs w:val="24"/>
        </w:rPr>
        <w:t>předvede měkké a opřené nasazení tónu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popíše základy interpretace stylu studovaných písní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lastRenderedPageBreak/>
        <w:t>zazpívá svůj part ve vícehlasé vokální skladbě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dodržuje zásady pro kultivovaný projev,</w:t>
      </w:r>
      <w:r w:rsidR="003B4EF7" w:rsidRPr="00C7006F">
        <w:rPr>
          <w:rFonts w:ascii="Times New Roman" w:hAnsi="Times New Roman" w:cs="Times New Roman"/>
          <w:sz w:val="24"/>
          <w:szCs w:val="24"/>
        </w:rPr>
        <w:t xml:space="preserve"> hudební frázi a kantilénu;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volí adekvátní výrazové prostředky na základě porozumění hudby i textu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s pomocí učitele vyhledává vhodný repertoár pro svůj hlas</w:t>
      </w:r>
      <w:r w:rsidR="003B4EF7" w:rsidRPr="00C7006F">
        <w:rPr>
          <w:rFonts w:ascii="Times New Roman" w:hAnsi="Times New Roman" w:cs="Times New Roman"/>
          <w:sz w:val="24"/>
          <w:szCs w:val="24"/>
        </w:rPr>
        <w:t>;</w:t>
      </w:r>
    </w:p>
    <w:p w:rsidR="00EB0E27" w:rsidRPr="00C7006F" w:rsidRDefault="00EB0E27" w:rsidP="00227A19">
      <w:pPr>
        <w:pStyle w:val="Odstavecseseznamem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dodržuje zásady hlasové hygieny</w:t>
      </w:r>
      <w:r w:rsidR="003B4EF7" w:rsidRPr="00C7006F">
        <w:rPr>
          <w:rFonts w:ascii="Times New Roman" w:hAnsi="Times New Roman" w:cs="Times New Roman"/>
          <w:sz w:val="24"/>
          <w:szCs w:val="24"/>
        </w:rPr>
        <w:t>.</w:t>
      </w:r>
    </w:p>
    <w:p w:rsidR="00800FF2" w:rsidRPr="00C7006F" w:rsidRDefault="00800FF2" w:rsidP="008A7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C8D" w:rsidRPr="00C7006F" w:rsidRDefault="00A47C8D" w:rsidP="008A7FDF">
      <w:pPr>
        <w:pStyle w:val="Nadpis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9" w:name="_Toc18585055"/>
      <w:r w:rsidRPr="00C7006F">
        <w:rPr>
          <w:rFonts w:ascii="Times New Roman" w:hAnsi="Times New Roman" w:cs="Times New Roman"/>
          <w:color w:val="auto"/>
          <w:sz w:val="26"/>
          <w:szCs w:val="26"/>
        </w:rPr>
        <w:t>Sólový zpěv</w:t>
      </w:r>
      <w:bookmarkEnd w:id="29"/>
    </w:p>
    <w:p w:rsidR="0022535A" w:rsidRPr="00C7006F" w:rsidRDefault="0022535A" w:rsidP="008A7FDF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A47C8D" w:rsidRPr="00C7006F" w:rsidRDefault="00A47C8D" w:rsidP="008A7FD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>Charakteristika</w:t>
      </w:r>
    </w:p>
    <w:p w:rsidR="00A47C8D" w:rsidRPr="00C7006F" w:rsidRDefault="00A47C8D" w:rsidP="008A7F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Do studijního zaměření Sólový zpěv jsou přijímáni žáci od 7 let věku. V průběhu celého studia se mohou žáci uplatnit ve sborovém zpěvu nebo ve školní kapele. Žáci jsou průběžně seznamováni s literaturou různých stylů a žánrů určenou pro zpěv. Později se také sami podílí na výběru svého studijního repertoáru. V individuální i kolektivní výuce je přihlíženo k individualitě žáka, rozvoji vrozených dispozic a je respektováno žákovo žánrové zaměření. Žáci rozvíjí své hudební schopnosti a dovednosti (hudební sluch, rytmické cítění, hudební paměť), učí se poslouchat svůj hlas, uvědomovat si jeho kvalitu (rozsah, objem, barvu) a ovládat svůj hlas ve všech hlasových polohách. Žáci mají možnost se připravit k přijímacím zkouškám na konzervatoře nebo vysoké školy pedagogického zaměření. Získané zkušenosti a dovednosti mohou všichni absolventi uplatnit jako amatéři (ve sborech, komorních </w:t>
      </w:r>
      <w:r w:rsidR="00010BA1" w:rsidRPr="00C7006F">
        <w:rPr>
          <w:rFonts w:ascii="Times New Roman" w:hAnsi="Times New Roman" w:cs="Times New Roman"/>
          <w:sz w:val="24"/>
          <w:szCs w:val="26"/>
        </w:rPr>
        <w:t>souborech</w:t>
      </w:r>
      <w:r w:rsidRPr="00C7006F">
        <w:rPr>
          <w:rFonts w:ascii="Times New Roman" w:hAnsi="Times New Roman" w:cs="Times New Roman"/>
          <w:sz w:val="24"/>
          <w:szCs w:val="26"/>
        </w:rPr>
        <w:t xml:space="preserve"> nebo sólově) nebo si zvolit profesionální směr, jehož předpokladem je úspěšné zvládnutí kultivovaného hlasového projevu (sólová pěvecká dráha, učitelství, herectví, apod.).</w:t>
      </w:r>
    </w:p>
    <w:p w:rsidR="00A47C8D" w:rsidRPr="00C7006F" w:rsidRDefault="00A47C8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A961A3" w:rsidRPr="00C7006F" w:rsidRDefault="00800FF2" w:rsidP="008A7FDF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Učební plány </w:t>
      </w:r>
      <w:r w:rsidR="00D418CB"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předmětu Sólový zpěv</w:t>
      </w:r>
    </w:p>
    <w:p w:rsidR="00AA7389" w:rsidRPr="00C7006F" w:rsidRDefault="00AA7389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A961A3" w:rsidRPr="00C7006F" w:rsidRDefault="00967234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>Sólový zpěv - p</w:t>
      </w:r>
      <w:r w:rsidR="00A961A3" w:rsidRPr="00C7006F">
        <w:rPr>
          <w:rFonts w:cs="Times New Roman"/>
          <w:sz w:val="26"/>
          <w:szCs w:val="26"/>
        </w:rPr>
        <w:t>řípravné studium a I. stupeň základního studia</w:t>
      </w:r>
    </w:p>
    <w:tbl>
      <w:tblPr>
        <w:tblStyle w:val="Mkatabulky1"/>
        <w:tblW w:w="9910" w:type="dxa"/>
        <w:jc w:val="center"/>
        <w:tblLook w:val="04A0" w:firstRow="1" w:lastRow="0" w:firstColumn="1" w:lastColumn="0" w:noHBand="0" w:noVBand="1"/>
      </w:tblPr>
      <w:tblGrid>
        <w:gridCol w:w="2075"/>
        <w:gridCol w:w="621"/>
        <w:gridCol w:w="606"/>
        <w:gridCol w:w="856"/>
        <w:gridCol w:w="832"/>
        <w:gridCol w:w="732"/>
        <w:gridCol w:w="733"/>
        <w:gridCol w:w="733"/>
        <w:gridCol w:w="733"/>
        <w:gridCol w:w="733"/>
        <w:gridCol w:w="1256"/>
      </w:tblGrid>
      <w:tr w:rsidR="00800FF2" w:rsidRPr="00C7006F" w:rsidTr="00AA7389">
        <w:trPr>
          <w:trHeight w:val="575"/>
          <w:jc w:val="center"/>
        </w:trPr>
        <w:tc>
          <w:tcPr>
            <w:tcW w:w="20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I.stupeň</w:t>
            </w:r>
            <w:proofErr w:type="spellEnd"/>
            <w:proofErr w:type="gramEnd"/>
            <w:r w:rsidRPr="00C7006F">
              <w:rPr>
                <w:rFonts w:ascii="Times New Roman" w:hAnsi="Times New Roman" w:cs="Times New Roman"/>
                <w:sz w:val="24"/>
              </w:rPr>
              <w:t xml:space="preserve"> základního studia</w:t>
            </w:r>
          </w:p>
        </w:tc>
        <w:tc>
          <w:tcPr>
            <w:tcW w:w="7835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Počet hodin v ročníku</w:t>
            </w:r>
          </w:p>
        </w:tc>
      </w:tr>
      <w:tr w:rsidR="00800FF2" w:rsidRPr="00C7006F" w:rsidTr="00AA7389">
        <w:trPr>
          <w:trHeight w:val="575"/>
          <w:jc w:val="center"/>
        </w:trPr>
        <w:tc>
          <w:tcPr>
            <w:tcW w:w="207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Přípravné studium</w:t>
            </w:r>
          </w:p>
        </w:tc>
        <w:tc>
          <w:tcPr>
            <w:tcW w:w="6608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Základní studium</w:t>
            </w:r>
          </w:p>
        </w:tc>
      </w:tr>
      <w:tr w:rsidR="00800FF2" w:rsidRPr="00C7006F" w:rsidTr="00AA7389">
        <w:trPr>
          <w:trHeight w:val="575"/>
          <w:jc w:val="center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Název vyučovacího předmětu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6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3.r.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4.r.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5.r.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6.r.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7.r.</w:t>
            </w:r>
            <w:proofErr w:type="gramEnd"/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Minimum hodin za 7 let</w:t>
            </w:r>
          </w:p>
        </w:tc>
      </w:tr>
      <w:tr w:rsidR="00800FF2" w:rsidRPr="00C7006F" w:rsidTr="00AA7389">
        <w:trPr>
          <w:trHeight w:val="575"/>
          <w:jc w:val="center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Sólový zpěv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800FF2" w:rsidRPr="00C7006F" w:rsidTr="00AA7389">
        <w:trPr>
          <w:trHeight w:val="575"/>
          <w:jc w:val="center"/>
        </w:trPr>
        <w:tc>
          <w:tcPr>
            <w:tcW w:w="207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Hudební nauka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D418CB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D418CB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D418CB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AA2A20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A2A20" w:rsidRPr="00C7006F" w:rsidTr="00AA7389">
        <w:trPr>
          <w:trHeight w:val="575"/>
          <w:jc w:val="center"/>
        </w:trPr>
        <w:tc>
          <w:tcPr>
            <w:tcW w:w="207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A20" w:rsidRPr="00C7006F" w:rsidRDefault="00AA2A20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Sborový zpěv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A2A20" w:rsidRPr="00C7006F" w:rsidRDefault="00AA2A20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A20" w:rsidRPr="00C7006F" w:rsidRDefault="00AA2A20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A2A20" w:rsidRPr="00C7006F" w:rsidRDefault="00AA2A20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A2A20" w:rsidRPr="00C7006F" w:rsidRDefault="00AA2A20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A2A20" w:rsidRPr="00C7006F" w:rsidRDefault="00AA2A20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A2A20" w:rsidRPr="00C7006F" w:rsidRDefault="00AA2A20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A2A20" w:rsidRPr="00C7006F" w:rsidRDefault="00AA2A20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A2A20" w:rsidRPr="00C7006F" w:rsidRDefault="00AA2A20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A20" w:rsidRPr="00C7006F" w:rsidRDefault="00AA2A20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2A20" w:rsidRPr="00C7006F" w:rsidRDefault="00AA2A20" w:rsidP="00AA73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00FF2" w:rsidRPr="00C7006F" w:rsidTr="00AA7389">
        <w:trPr>
          <w:trHeight w:val="575"/>
          <w:jc w:val="center"/>
        </w:trPr>
        <w:tc>
          <w:tcPr>
            <w:tcW w:w="33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lastRenderedPageBreak/>
              <w:t>Minimální počet vyučovacích hodin v ročníku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800FF2" w:rsidRPr="00C7006F" w:rsidRDefault="00AA2A20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800FF2" w:rsidRPr="00C7006F" w:rsidRDefault="00AA2A20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800FF2" w:rsidRPr="00C7006F" w:rsidRDefault="00AA2A20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800FF2" w:rsidRPr="00C7006F" w:rsidRDefault="00AA2A20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00FF2" w:rsidRPr="00C7006F" w:rsidRDefault="00AA2A20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FF2" w:rsidRPr="00C7006F" w:rsidRDefault="00AA2A20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800FF2" w:rsidRPr="00C7006F" w:rsidTr="00AA7389">
        <w:trPr>
          <w:trHeight w:val="575"/>
          <w:jc w:val="center"/>
        </w:trPr>
        <w:tc>
          <w:tcPr>
            <w:tcW w:w="20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6" w:space="0" w:color="000000" w:themeColor="text1"/>
            </w:tcBorders>
            <w:shd w:val="pct20" w:color="auto" w:fill="auto"/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Nepovinné předměty</w:t>
            </w:r>
          </w:p>
        </w:tc>
        <w:tc>
          <w:tcPr>
            <w:tcW w:w="7835" w:type="dxa"/>
            <w:gridSpan w:val="10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pct20" w:color="auto" w:fill="auto"/>
            <w:vAlign w:val="center"/>
          </w:tcPr>
          <w:p w:rsidR="00800FF2" w:rsidRPr="00C7006F" w:rsidRDefault="00800FF2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5E78" w:rsidRPr="00C7006F" w:rsidTr="00AA7389">
        <w:trPr>
          <w:trHeight w:val="575"/>
          <w:jc w:val="center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15E78" w:rsidRPr="00C7006F" w:rsidRDefault="00B15E78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Sborový zpěv</w:t>
            </w:r>
          </w:p>
        </w:tc>
        <w:tc>
          <w:tcPr>
            <w:tcW w:w="122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15E78" w:rsidRPr="00C7006F" w:rsidRDefault="00B15E78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15E78" w:rsidRPr="00C7006F" w:rsidRDefault="00B15E78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15E78" w:rsidRPr="00C7006F" w:rsidRDefault="00B15E78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15E78" w:rsidRPr="00C7006F" w:rsidRDefault="00B15E78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15E78" w:rsidRPr="00C7006F" w:rsidRDefault="00B15E78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15E78" w:rsidRPr="00C7006F" w:rsidRDefault="00B15E78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15E78" w:rsidRPr="00C7006F" w:rsidRDefault="00AA2A20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E78" w:rsidRPr="00C7006F" w:rsidRDefault="00AA2A20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E78" w:rsidRPr="00C7006F" w:rsidRDefault="00AA2A20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800FF2" w:rsidRPr="00C7006F" w:rsidRDefault="00800FF2" w:rsidP="00AA73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61A3" w:rsidRPr="00C7006F" w:rsidRDefault="00967234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 xml:space="preserve">Sólový zpěv - </w:t>
      </w:r>
      <w:r w:rsidR="00A961A3" w:rsidRPr="00C7006F">
        <w:rPr>
          <w:rFonts w:cs="Times New Roman"/>
          <w:sz w:val="26"/>
          <w:szCs w:val="26"/>
        </w:rPr>
        <w:t>II. stupeň základního studia</w:t>
      </w:r>
    </w:p>
    <w:p w:rsidR="00A47C8D" w:rsidRPr="00C7006F" w:rsidRDefault="00A47C8D" w:rsidP="008A7FD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Mkatabulky2"/>
        <w:tblW w:w="9950" w:type="dxa"/>
        <w:jc w:val="center"/>
        <w:tblLook w:val="04A0" w:firstRow="1" w:lastRow="0" w:firstColumn="1" w:lastColumn="0" w:noHBand="0" w:noVBand="1"/>
      </w:tblPr>
      <w:tblGrid>
        <w:gridCol w:w="2580"/>
        <w:gridCol w:w="1621"/>
        <w:gridCol w:w="1068"/>
        <w:gridCol w:w="1039"/>
        <w:gridCol w:w="909"/>
        <w:gridCol w:w="910"/>
        <w:gridCol w:w="1823"/>
      </w:tblGrid>
      <w:tr w:rsidR="00967234" w:rsidRPr="00C7006F" w:rsidTr="00967234">
        <w:trPr>
          <w:cantSplit/>
          <w:trHeight w:val="121"/>
          <w:jc w:val="center"/>
        </w:trPr>
        <w:tc>
          <w:tcPr>
            <w:tcW w:w="25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II.stupeň</w:t>
            </w:r>
            <w:proofErr w:type="spellEnd"/>
            <w:proofErr w:type="gramEnd"/>
            <w:r w:rsidRPr="00C7006F">
              <w:rPr>
                <w:rFonts w:ascii="Times New Roman" w:hAnsi="Times New Roman" w:cs="Times New Roman"/>
                <w:sz w:val="24"/>
              </w:rPr>
              <w:t xml:space="preserve"> základního studia</w:t>
            </w:r>
          </w:p>
        </w:tc>
        <w:tc>
          <w:tcPr>
            <w:tcW w:w="7369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Počet hodin v ročníku</w:t>
            </w:r>
          </w:p>
        </w:tc>
      </w:tr>
      <w:tr w:rsidR="00967234" w:rsidRPr="00C7006F" w:rsidTr="00967234">
        <w:trPr>
          <w:cantSplit/>
          <w:trHeight w:val="121"/>
          <w:jc w:val="center"/>
        </w:trPr>
        <w:tc>
          <w:tcPr>
            <w:tcW w:w="258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Přípravné studium</w:t>
            </w:r>
          </w:p>
        </w:tc>
        <w:tc>
          <w:tcPr>
            <w:tcW w:w="5748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Základní studium</w:t>
            </w:r>
          </w:p>
        </w:tc>
      </w:tr>
      <w:tr w:rsidR="00967234" w:rsidRPr="00C7006F" w:rsidTr="00967234">
        <w:trPr>
          <w:cantSplit/>
          <w:trHeight w:val="121"/>
          <w:jc w:val="center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Název vyučovacího předmětu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9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3.r.</w:t>
            </w:r>
            <w:proofErr w:type="gramEnd"/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4.r.</w:t>
            </w:r>
            <w:proofErr w:type="gramEnd"/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Minimum hodin za 4 let</w:t>
            </w:r>
          </w:p>
        </w:tc>
      </w:tr>
      <w:tr w:rsidR="00967234" w:rsidRPr="00C7006F" w:rsidTr="00967234">
        <w:trPr>
          <w:cantSplit/>
          <w:trHeight w:val="121"/>
          <w:jc w:val="center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Sólový zpěv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67234" w:rsidRPr="00C7006F" w:rsidTr="00967234">
        <w:trPr>
          <w:cantSplit/>
          <w:trHeight w:val="121"/>
          <w:jc w:val="center"/>
        </w:trPr>
        <w:tc>
          <w:tcPr>
            <w:tcW w:w="25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67234" w:rsidRPr="00C7006F" w:rsidRDefault="005B3DCF" w:rsidP="00E4208A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C7006F">
              <w:rPr>
                <w:rFonts w:ascii="Times New Roman" w:hAnsi="Times New Roman" w:cs="Times New Roman"/>
                <w:sz w:val="24"/>
                <w:highlight w:val="lightGray"/>
              </w:rPr>
              <w:t>Povinně – volitelné předměty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</w:tr>
      <w:tr w:rsidR="00967234" w:rsidRPr="00C7006F" w:rsidTr="00967234">
        <w:trPr>
          <w:cantSplit/>
          <w:trHeight w:val="121"/>
          <w:jc w:val="center"/>
        </w:trPr>
        <w:tc>
          <w:tcPr>
            <w:tcW w:w="25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Sborový zpěv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67234" w:rsidRPr="00C7006F" w:rsidTr="00967234">
        <w:trPr>
          <w:cantSplit/>
          <w:trHeight w:val="121"/>
          <w:jc w:val="center"/>
        </w:trPr>
        <w:tc>
          <w:tcPr>
            <w:tcW w:w="42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Minimální počet vyučovacích hodin v ročníku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234" w:rsidRPr="00C7006F" w:rsidRDefault="00967234" w:rsidP="00E42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967234" w:rsidRPr="00C7006F" w:rsidRDefault="00967234" w:rsidP="008A7FD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61A3" w:rsidRPr="00C7006F" w:rsidRDefault="00A961A3" w:rsidP="008A7FD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7C8D" w:rsidRPr="00C7006F" w:rsidRDefault="00A47C8D" w:rsidP="008A7FDF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Učební osnovy</w:t>
      </w:r>
    </w:p>
    <w:p w:rsidR="0057217C" w:rsidRPr="00C7006F" w:rsidRDefault="0057217C" w:rsidP="008A7FD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7C8D" w:rsidRPr="00C7006F" w:rsidRDefault="00A47C8D" w:rsidP="008A7F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Sólový zpěv zahrnuje </w:t>
      </w:r>
      <w:r w:rsidRPr="00C7006F">
        <w:rPr>
          <w:rFonts w:ascii="Times New Roman" w:hAnsi="Times New Roman" w:cs="Times New Roman"/>
          <w:i/>
          <w:sz w:val="24"/>
          <w:szCs w:val="26"/>
        </w:rPr>
        <w:t>Techniku zpěvu, Zpěv z listu, Zpěv vícehlasu</w:t>
      </w:r>
      <w:r w:rsidRPr="00C7006F">
        <w:rPr>
          <w:rFonts w:ascii="Times New Roman" w:hAnsi="Times New Roman" w:cs="Times New Roman"/>
          <w:sz w:val="24"/>
          <w:szCs w:val="26"/>
        </w:rPr>
        <w:t>, které jsou zařazovány do výuky ve vhodném období a v potřebném rozsahu. Pedagog na základě individuálních potřeb žáka směřuje k naplnění očekávaných výstupů a klíčových kompetencí. Žáci jsou v hodinách vyučováni individuálně nebo ve skupinách maximálně 2 žáků. Sborový zpěv je určen všem žákům pěveckého oddělení, ale i ostatním žákům hudebního oboru. Žáci jsou vyučováni podle studijního zaměření Sborový zpěv a plní očekávané výstupy tohoto studijního zaměření.</w:t>
      </w:r>
    </w:p>
    <w:p w:rsidR="00A47C8D" w:rsidRPr="00C7006F" w:rsidRDefault="00A47C8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967234" w:rsidRPr="00C7006F" w:rsidRDefault="00967234" w:rsidP="008A7F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7C8D" w:rsidRPr="00C7006F" w:rsidRDefault="005D4E77" w:rsidP="00AA7389">
      <w:pPr>
        <w:pStyle w:val="Nadpis4"/>
        <w:numPr>
          <w:ilvl w:val="0"/>
          <w:numId w:val="0"/>
        </w:numPr>
        <w:ind w:left="864" w:hanging="86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Vzdělávací obsah vyučovaného předmětu</w:t>
      </w:r>
    </w:p>
    <w:p w:rsidR="00A47C8D" w:rsidRPr="00C7006F" w:rsidRDefault="00A47C8D" w:rsidP="008A7FD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7C8D" w:rsidRPr="00C7006F" w:rsidRDefault="00A47C8D" w:rsidP="00AA73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>Přípravný sólový zpěv</w:t>
      </w:r>
    </w:p>
    <w:p w:rsidR="0057217C" w:rsidRPr="00C7006F" w:rsidRDefault="0057217C" w:rsidP="008A7FD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7C8D" w:rsidRPr="00C7006F" w:rsidRDefault="005B3D70" w:rsidP="00227A19">
      <w:pPr>
        <w:pStyle w:val="Odstavecseseznamem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</w:t>
      </w:r>
      <w:r w:rsidR="00A47C8D" w:rsidRPr="00C7006F">
        <w:rPr>
          <w:rFonts w:ascii="Times New Roman" w:hAnsi="Times New Roman" w:cs="Times New Roman"/>
          <w:sz w:val="24"/>
          <w:szCs w:val="26"/>
        </w:rPr>
        <w:t>ák uvolní tělo a mluvní aparát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za pomocí říkadel vytleská každou slabiku daného textu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zpívá a rytmizuje známé lidové nebo umělé písně a říkadla ve své přirozené hlasové poloze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lastRenderedPageBreak/>
        <w:t xml:space="preserve">umí jednoduše doprovodit píseň za pomoci </w:t>
      </w:r>
      <w:proofErr w:type="spellStart"/>
      <w:r w:rsidRPr="00C7006F">
        <w:rPr>
          <w:rFonts w:ascii="Times New Roman" w:hAnsi="Times New Roman" w:cs="Times New Roman"/>
          <w:sz w:val="24"/>
          <w:szCs w:val="26"/>
        </w:rPr>
        <w:t>Orffových</w:t>
      </w:r>
      <w:proofErr w:type="spellEnd"/>
      <w:r w:rsidRPr="00C7006F">
        <w:rPr>
          <w:rFonts w:ascii="Times New Roman" w:hAnsi="Times New Roman" w:cs="Times New Roman"/>
          <w:sz w:val="24"/>
          <w:szCs w:val="26"/>
        </w:rPr>
        <w:t xml:space="preserve"> nástrojů a jejich výběrem dokáže vystihnout charakter a náladu písně (rychlá, pomalá, smutná, veselá)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učí se správné výslovnosti</w:t>
      </w:r>
      <w:r w:rsidR="00010BA1" w:rsidRPr="00C7006F">
        <w:rPr>
          <w:rFonts w:ascii="Times New Roman" w:hAnsi="Times New Roman" w:cs="Times New Roman"/>
          <w:sz w:val="24"/>
          <w:szCs w:val="26"/>
        </w:rPr>
        <w:t>.</w:t>
      </w:r>
    </w:p>
    <w:p w:rsidR="00A47C8D" w:rsidRPr="00C7006F" w:rsidRDefault="00A47C8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A47C8D" w:rsidRPr="00C7006F" w:rsidRDefault="00A47C8D" w:rsidP="00AA73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 xml:space="preserve">Sólový zpěv – </w:t>
      </w:r>
      <w:r w:rsidR="007233E2" w:rsidRPr="00C7006F">
        <w:rPr>
          <w:rFonts w:ascii="Times New Roman" w:hAnsi="Times New Roman" w:cs="Times New Roman"/>
          <w:b/>
          <w:sz w:val="26"/>
          <w:szCs w:val="26"/>
        </w:rPr>
        <w:t>I. stupeň základního studia</w:t>
      </w:r>
    </w:p>
    <w:p w:rsidR="00A47C8D" w:rsidRPr="00C7006F" w:rsidRDefault="00A47C8D" w:rsidP="008A7FDF">
      <w:p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A47C8D" w:rsidRPr="00C7006F" w:rsidRDefault="00A47C8D" w:rsidP="008A7F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1. ročník</w:t>
      </w:r>
    </w:p>
    <w:p w:rsidR="00A47C8D" w:rsidRPr="00C7006F" w:rsidRDefault="005B3D70" w:rsidP="00227A19">
      <w:pPr>
        <w:pStyle w:val="Odstavecseseznamem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</w:t>
      </w:r>
      <w:r w:rsidR="00A47C8D" w:rsidRPr="00C7006F">
        <w:rPr>
          <w:rFonts w:ascii="Times New Roman" w:hAnsi="Times New Roman" w:cs="Times New Roman"/>
          <w:sz w:val="24"/>
          <w:szCs w:val="26"/>
        </w:rPr>
        <w:t>ák dodržuje správný a přirozený pěvecký postoj se správně nadechuje do bránice klidným hlubokým nádechem, umí zadržet dech a prodlouženě vydechovat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rozlišuje mezi bráničním a žeberním dýcháním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C7006F">
        <w:rPr>
          <w:rFonts w:ascii="Times New Roman" w:hAnsi="Times New Roman" w:cs="Times New Roman"/>
          <w:sz w:val="24"/>
          <w:szCs w:val="26"/>
        </w:rPr>
        <w:t>se</w:t>
      </w:r>
      <w:proofErr w:type="gramEnd"/>
      <w:r w:rsidRPr="00C7006F">
        <w:rPr>
          <w:rFonts w:ascii="Times New Roman" w:hAnsi="Times New Roman" w:cs="Times New Roman"/>
          <w:sz w:val="24"/>
          <w:szCs w:val="26"/>
        </w:rPr>
        <w:t xml:space="preserve"> za pomoci různých her a říkadel uvolňuje čelist, kořen jazyka a celý mluvní </w:t>
      </w:r>
      <w:proofErr w:type="gramStart"/>
      <w:r w:rsidRPr="00C7006F">
        <w:rPr>
          <w:rFonts w:ascii="Times New Roman" w:hAnsi="Times New Roman" w:cs="Times New Roman"/>
          <w:sz w:val="24"/>
          <w:szCs w:val="26"/>
        </w:rPr>
        <w:t>aparát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  <w:proofErr w:type="gramEnd"/>
    </w:p>
    <w:p w:rsidR="00A47C8D" w:rsidRPr="00C7006F" w:rsidRDefault="00A47C8D" w:rsidP="00227A19">
      <w:pPr>
        <w:pStyle w:val="Odstavecseseznamem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měkce nasazuje tón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rozeznívá hlavový tón pomocí brumenda nebo vokálů, které mu nejlépe vyhovují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zpívá a rytmizuje známé lidové nebo umělé písně a říkadla ve své přirozené hlasové poloze v rozsahu kvinty až sexty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opakuje jednoduchý rytmicko-melodický motiv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zpívá zpaměti</w:t>
      </w:r>
      <w:r w:rsidR="00010BA1" w:rsidRPr="00C7006F">
        <w:rPr>
          <w:rFonts w:ascii="Times New Roman" w:hAnsi="Times New Roman" w:cs="Times New Roman"/>
          <w:sz w:val="24"/>
          <w:szCs w:val="26"/>
        </w:rPr>
        <w:t>.</w:t>
      </w:r>
    </w:p>
    <w:p w:rsidR="00A47C8D" w:rsidRPr="00C7006F" w:rsidRDefault="00A47C8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A47C8D" w:rsidRPr="00C7006F" w:rsidRDefault="00A47C8D" w:rsidP="008A7F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2. ročník</w:t>
      </w:r>
    </w:p>
    <w:p w:rsidR="00A47C8D" w:rsidRPr="00C7006F" w:rsidRDefault="005B3D70" w:rsidP="00227A19">
      <w:pPr>
        <w:pStyle w:val="Odstavecseseznamem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</w:t>
      </w:r>
      <w:r w:rsidR="00A47C8D" w:rsidRPr="00C7006F">
        <w:rPr>
          <w:rFonts w:ascii="Times New Roman" w:hAnsi="Times New Roman" w:cs="Times New Roman"/>
          <w:sz w:val="24"/>
          <w:szCs w:val="26"/>
        </w:rPr>
        <w:t>ák dbá na zásady hlasové hygieny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dokáže správně a přirozeně držet pěvecký postoj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rozlišuje mezi použitím rychlého přídechu ústy a pomalého nádechu nosem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rozumí základním pěveckým pojmům jako je např. vokál, konsonant, brániční dýchaní, žeberní dýchání, hlavový tón, pěvecká maska, kořen jazyka apod.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spojuje notový zápis se zpívanou melodií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vyslovuje konsonanty a vokály dle správných zásad pěvecké výslovnosti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zpívá sestupná cvičení za účelem legatového spojování tónů v rozsahu kvinty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rozlišuje základní dynamiku piano / forte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opírá tón o konsonanty, které mu nejlépe vyhovují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znělý tón rozšiřuje v dalších kombinacích vokálů a konsonantů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zpívá a rytmizuje známé lidové nebo umělé písně a říkadla ve své přirozené hlasové poloze v rozsahu sexty</w:t>
      </w:r>
      <w:r w:rsidR="003B4EF7" w:rsidRPr="00C7006F">
        <w:rPr>
          <w:rFonts w:ascii="Times New Roman" w:hAnsi="Times New Roman" w:cs="Times New Roman"/>
          <w:sz w:val="24"/>
          <w:szCs w:val="26"/>
        </w:rPr>
        <w:t>.</w:t>
      </w:r>
    </w:p>
    <w:p w:rsidR="00FF51CB" w:rsidRPr="00C7006F" w:rsidRDefault="00FF51CB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A47C8D" w:rsidRPr="00C7006F" w:rsidRDefault="00A47C8D" w:rsidP="008A7F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3. ročník</w:t>
      </w:r>
    </w:p>
    <w:p w:rsidR="00A47C8D" w:rsidRPr="00C7006F" w:rsidRDefault="005B3D70" w:rsidP="00227A19">
      <w:pPr>
        <w:pStyle w:val="Odstavecseseznamem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</w:t>
      </w:r>
      <w:r w:rsidR="00A47C8D" w:rsidRPr="00C7006F">
        <w:rPr>
          <w:rFonts w:ascii="Times New Roman" w:hAnsi="Times New Roman" w:cs="Times New Roman"/>
          <w:sz w:val="24"/>
          <w:szCs w:val="26"/>
        </w:rPr>
        <w:t>ák čistě intonuje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nadechuje </w:t>
      </w:r>
      <w:r w:rsidR="005B3D70" w:rsidRPr="00C7006F">
        <w:rPr>
          <w:rFonts w:ascii="Times New Roman" w:hAnsi="Times New Roman" w:cs="Times New Roman"/>
          <w:sz w:val="24"/>
          <w:szCs w:val="26"/>
        </w:rPr>
        <w:t xml:space="preserve">se </w:t>
      </w:r>
      <w:r w:rsidR="00010BA1" w:rsidRPr="00C7006F">
        <w:rPr>
          <w:rFonts w:ascii="Times New Roman" w:hAnsi="Times New Roman" w:cs="Times New Roman"/>
          <w:sz w:val="24"/>
          <w:szCs w:val="26"/>
        </w:rPr>
        <w:t>žebrově-</w:t>
      </w:r>
      <w:r w:rsidRPr="00C7006F">
        <w:rPr>
          <w:rFonts w:ascii="Times New Roman" w:hAnsi="Times New Roman" w:cs="Times New Roman"/>
          <w:sz w:val="24"/>
          <w:szCs w:val="26"/>
        </w:rPr>
        <w:t>bráničním způsobem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dechovými cvičeními prohlubuje a prodlužuje svou dechovou kapacitu a posiluje dechovou oporu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rozvrhuje nádechy ve zpívané skladbě vzhledem k</w:t>
      </w:r>
      <w:r w:rsidR="00010BA1" w:rsidRPr="00C7006F">
        <w:rPr>
          <w:rFonts w:ascii="Times New Roman" w:hAnsi="Times New Roman" w:cs="Times New Roman"/>
          <w:sz w:val="24"/>
          <w:szCs w:val="26"/>
        </w:rPr>
        <w:t> </w:t>
      </w:r>
      <w:r w:rsidRPr="00C7006F">
        <w:rPr>
          <w:rFonts w:ascii="Times New Roman" w:hAnsi="Times New Roman" w:cs="Times New Roman"/>
          <w:sz w:val="24"/>
          <w:szCs w:val="26"/>
        </w:rPr>
        <w:t>frázování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rozvíjí kantilénu a legatový způsob zpěvu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měkce nasazuje tón a zpívá hlasová cvičení, která rozšiřují jeho individuální hlasový rozsah oběma směry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prohlubuje metrické, rytmické a tempové cítění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lastRenderedPageBreak/>
        <w:t>zpívá s harmonickým doprovodem skladby různého charakteru ve své přirozené hlasové poloze v rozsahu oktávy s využitím základní dynamiky a agogiky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improvizuje jednoduchý druhý hlas k dané melodii</w:t>
      </w:r>
      <w:r w:rsidR="00010BA1" w:rsidRPr="00C7006F">
        <w:rPr>
          <w:rFonts w:ascii="Times New Roman" w:hAnsi="Times New Roman" w:cs="Times New Roman"/>
          <w:sz w:val="24"/>
          <w:szCs w:val="26"/>
        </w:rPr>
        <w:t>.</w:t>
      </w:r>
    </w:p>
    <w:p w:rsidR="00A47C8D" w:rsidRPr="00C7006F" w:rsidRDefault="00A47C8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A47C8D" w:rsidRPr="00C7006F" w:rsidRDefault="00A47C8D" w:rsidP="008A7F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4. ročník</w:t>
      </w:r>
    </w:p>
    <w:p w:rsidR="00A47C8D" w:rsidRPr="00C7006F" w:rsidRDefault="005B3D70" w:rsidP="00227A19">
      <w:pPr>
        <w:pStyle w:val="Odstavecseseznamem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</w:t>
      </w:r>
      <w:r w:rsidR="00A47C8D" w:rsidRPr="00C7006F">
        <w:rPr>
          <w:rFonts w:ascii="Times New Roman" w:hAnsi="Times New Roman" w:cs="Times New Roman"/>
          <w:sz w:val="24"/>
          <w:szCs w:val="26"/>
        </w:rPr>
        <w:t xml:space="preserve">ák používá kombinované </w:t>
      </w:r>
      <w:proofErr w:type="spellStart"/>
      <w:r w:rsidR="00A47C8D" w:rsidRPr="00C7006F">
        <w:rPr>
          <w:rFonts w:ascii="Times New Roman" w:hAnsi="Times New Roman" w:cs="Times New Roman"/>
          <w:sz w:val="24"/>
          <w:szCs w:val="26"/>
        </w:rPr>
        <w:t>žeberně</w:t>
      </w:r>
      <w:proofErr w:type="spellEnd"/>
      <w:r w:rsidR="00A47C8D" w:rsidRPr="00C7006F">
        <w:rPr>
          <w:rFonts w:ascii="Times New Roman" w:hAnsi="Times New Roman" w:cs="Times New Roman"/>
          <w:sz w:val="24"/>
          <w:szCs w:val="26"/>
        </w:rPr>
        <w:t>-brániční dýchání, přídechy, odsazení dechu na témže tónu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spojuje hudební fráze v delší dechově náročnější celky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má zvukově vyrovnané vokály ve střední hlasové poloze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čistě zpívá tonický durový i mollový kvintakord vzestupných i sestupných způsobem a sestupné stupnice dur v rozsahu oktávy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rozlišuje a používá rytmizovaný nebo kantilénový způsob zpěvu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na základě porozumění textu klene hudební frázi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rozumí hudební struktuře skladby a má rozvinuté hudební cítění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zpívá druhý hlas v jednoduchých dvouhlasých cvičeních a skladbách</w:t>
      </w:r>
      <w:r w:rsidR="00010BA1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zpívá se složitějším hudebním doprovodem skladby různého charakteru v rozšířeném hlasovém rozsahu</w:t>
      </w:r>
      <w:r w:rsidR="00010BA1" w:rsidRPr="00C7006F">
        <w:rPr>
          <w:rFonts w:ascii="Times New Roman" w:hAnsi="Times New Roman" w:cs="Times New Roman"/>
          <w:sz w:val="24"/>
          <w:szCs w:val="26"/>
        </w:rPr>
        <w:t>.</w:t>
      </w:r>
    </w:p>
    <w:p w:rsidR="00A47C8D" w:rsidRPr="00C7006F" w:rsidRDefault="00A47C8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A47C8D" w:rsidRPr="00C7006F" w:rsidRDefault="00A47C8D" w:rsidP="008A7F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5. ročník</w:t>
      </w:r>
    </w:p>
    <w:p w:rsidR="00A47C8D" w:rsidRPr="00C7006F" w:rsidRDefault="005B3D70" w:rsidP="00227A19">
      <w:pPr>
        <w:pStyle w:val="Odstavecseseznamem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</w:t>
      </w:r>
      <w:r w:rsidR="00A47C8D" w:rsidRPr="00C7006F">
        <w:rPr>
          <w:rFonts w:ascii="Times New Roman" w:hAnsi="Times New Roman" w:cs="Times New Roman"/>
          <w:sz w:val="24"/>
          <w:szCs w:val="26"/>
        </w:rPr>
        <w:t>ák přechází plynule ze střední do nižší i vyšší hlasové polohy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spolupracuje s</w:t>
      </w:r>
      <w:r w:rsidR="0088194E" w:rsidRPr="00C7006F">
        <w:rPr>
          <w:rFonts w:ascii="Times New Roman" w:hAnsi="Times New Roman" w:cs="Times New Roman"/>
          <w:sz w:val="24"/>
          <w:szCs w:val="26"/>
        </w:rPr>
        <w:t> </w:t>
      </w:r>
      <w:r w:rsidRPr="00C7006F">
        <w:rPr>
          <w:rFonts w:ascii="Times New Roman" w:hAnsi="Times New Roman" w:cs="Times New Roman"/>
          <w:sz w:val="24"/>
          <w:szCs w:val="26"/>
        </w:rPr>
        <w:t>korepetitorem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za pomoci učitele kontroluje kvalitu tónu vzhledem k možným mutačním problémům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samostatně hodnotí kvalitu zpívané fráze a umí vyhodnotit i případné technické nebo dechové nedostatky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pracuje s gesty, které mu navodí správné pěvecké uvolnění a cítění skladby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dokáže zpívat druhý hlas ve vícehlasých skladbách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umí v harmonicky složitějším doprovodu odvodit jednotlivé nástupy s využitím nápěvkové metody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zpívá skladby s technicky </w:t>
      </w:r>
      <w:proofErr w:type="gramStart"/>
      <w:r w:rsidRPr="00C7006F">
        <w:rPr>
          <w:rFonts w:ascii="Times New Roman" w:hAnsi="Times New Roman" w:cs="Times New Roman"/>
          <w:sz w:val="24"/>
          <w:szCs w:val="26"/>
        </w:rPr>
        <w:t>náročnější</w:t>
      </w:r>
      <w:proofErr w:type="gramEnd"/>
      <w:r w:rsidRPr="00C7006F">
        <w:rPr>
          <w:rFonts w:ascii="Times New Roman" w:hAnsi="Times New Roman" w:cs="Times New Roman"/>
          <w:sz w:val="24"/>
          <w:szCs w:val="26"/>
        </w:rPr>
        <w:t xml:space="preserve"> melodii – skoky, odvozené intervaly, komplikované metrum</w:t>
      </w:r>
      <w:r w:rsidR="0088194E" w:rsidRPr="00C7006F">
        <w:rPr>
          <w:rFonts w:ascii="Times New Roman" w:hAnsi="Times New Roman" w:cs="Times New Roman"/>
          <w:sz w:val="24"/>
          <w:szCs w:val="26"/>
        </w:rPr>
        <w:t>.</w:t>
      </w:r>
    </w:p>
    <w:p w:rsidR="00A47C8D" w:rsidRPr="00C7006F" w:rsidRDefault="00A47C8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A47C8D" w:rsidRPr="00C7006F" w:rsidRDefault="00A47C8D" w:rsidP="008A7F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6. ročník</w:t>
      </w:r>
    </w:p>
    <w:p w:rsidR="00A47C8D" w:rsidRPr="00C7006F" w:rsidRDefault="005B3D70" w:rsidP="00227A19">
      <w:pPr>
        <w:pStyle w:val="Odstavecseseznamem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</w:t>
      </w:r>
      <w:r w:rsidR="00A47C8D" w:rsidRPr="00C7006F">
        <w:rPr>
          <w:rFonts w:ascii="Times New Roman" w:hAnsi="Times New Roman" w:cs="Times New Roman"/>
          <w:sz w:val="24"/>
          <w:szCs w:val="26"/>
        </w:rPr>
        <w:t xml:space="preserve">ák propojuje hlavový a hrudní rejstřík přes </w:t>
      </w:r>
      <w:proofErr w:type="spellStart"/>
      <w:r w:rsidR="00A47C8D" w:rsidRPr="00C7006F">
        <w:rPr>
          <w:rFonts w:ascii="Times New Roman" w:hAnsi="Times New Roman" w:cs="Times New Roman"/>
          <w:sz w:val="24"/>
          <w:szCs w:val="26"/>
        </w:rPr>
        <w:t>voix</w:t>
      </w:r>
      <w:proofErr w:type="spellEnd"/>
      <w:r w:rsidR="00A47C8D" w:rsidRPr="00C7006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A47C8D" w:rsidRPr="00C7006F">
        <w:rPr>
          <w:rFonts w:ascii="Times New Roman" w:hAnsi="Times New Roman" w:cs="Times New Roman"/>
          <w:sz w:val="24"/>
          <w:szCs w:val="26"/>
        </w:rPr>
        <w:t>mixte</w:t>
      </w:r>
      <w:proofErr w:type="spellEnd"/>
      <w:r w:rsidR="00A47C8D" w:rsidRPr="00C7006F">
        <w:rPr>
          <w:rFonts w:ascii="Times New Roman" w:hAnsi="Times New Roman" w:cs="Times New Roman"/>
          <w:sz w:val="24"/>
          <w:szCs w:val="26"/>
        </w:rPr>
        <w:t xml:space="preserve"> a sám rozpozná případné chyby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udrží dechovou oporu i při dechově náročnějších frázích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zpívá obraty durového a mollového kvintakordu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používá výrazové prostředky jako staccato, legato, cre</w:t>
      </w:r>
      <w:r w:rsidR="0088194E" w:rsidRPr="00C7006F">
        <w:rPr>
          <w:rFonts w:ascii="Times New Roman" w:hAnsi="Times New Roman" w:cs="Times New Roman"/>
          <w:sz w:val="24"/>
          <w:szCs w:val="26"/>
        </w:rPr>
        <w:t>scendo, decrescendo, ritardando;</w:t>
      </w:r>
    </w:p>
    <w:p w:rsidR="00A47C8D" w:rsidRPr="00C7006F" w:rsidRDefault="00A47C8D" w:rsidP="00227A19">
      <w:pPr>
        <w:pStyle w:val="Odstavecseseznamem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respektuje požadavky přednesu a ponětí skladby dle zápisu autora – lento, moderato, allegro, </w:t>
      </w:r>
      <w:proofErr w:type="spellStart"/>
      <w:r w:rsidRPr="00C7006F">
        <w:rPr>
          <w:rFonts w:ascii="Times New Roman" w:hAnsi="Times New Roman" w:cs="Times New Roman"/>
          <w:sz w:val="24"/>
          <w:szCs w:val="26"/>
        </w:rPr>
        <w:t>grave</w:t>
      </w:r>
      <w:proofErr w:type="spellEnd"/>
      <w:r w:rsidRPr="00C7006F">
        <w:rPr>
          <w:rFonts w:ascii="Times New Roman" w:hAnsi="Times New Roman" w:cs="Times New Roman"/>
          <w:sz w:val="24"/>
          <w:szCs w:val="26"/>
        </w:rPr>
        <w:t>, dolce, espressivo apod.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dokáže zpívat druhý nebo třetí hlas ve vícehlasých skladbách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má jasnou pěveckou představivost o kvalitě a posazení tónu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hodnotí svá koncertní vystoupení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A47C8D" w:rsidRPr="00C7006F" w:rsidRDefault="00A47C8D" w:rsidP="008A7F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7. ročník</w:t>
      </w:r>
    </w:p>
    <w:p w:rsidR="00A47C8D" w:rsidRPr="00C7006F" w:rsidRDefault="005B3D70" w:rsidP="00227A19">
      <w:pPr>
        <w:pStyle w:val="Odstavecseseznamem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</w:t>
      </w:r>
      <w:r w:rsidR="00A47C8D" w:rsidRPr="00C7006F">
        <w:rPr>
          <w:rFonts w:ascii="Times New Roman" w:hAnsi="Times New Roman" w:cs="Times New Roman"/>
          <w:sz w:val="24"/>
          <w:szCs w:val="26"/>
        </w:rPr>
        <w:t>ák se umí samostatně rozdýchat a rozezpívat dle nároků připravované skladby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uvědoměle, správně a automaticky používá </w:t>
      </w:r>
      <w:proofErr w:type="spellStart"/>
      <w:r w:rsidRPr="00C7006F">
        <w:rPr>
          <w:rFonts w:ascii="Times New Roman" w:hAnsi="Times New Roman" w:cs="Times New Roman"/>
          <w:sz w:val="24"/>
          <w:szCs w:val="26"/>
        </w:rPr>
        <w:t>žeberně</w:t>
      </w:r>
      <w:proofErr w:type="spellEnd"/>
      <w:r w:rsidRPr="00C7006F">
        <w:rPr>
          <w:rFonts w:ascii="Times New Roman" w:hAnsi="Times New Roman" w:cs="Times New Roman"/>
          <w:sz w:val="24"/>
          <w:szCs w:val="26"/>
        </w:rPr>
        <w:t>-bráničn</w:t>
      </w:r>
      <w:r w:rsidR="005B3D70" w:rsidRPr="00C7006F">
        <w:rPr>
          <w:rFonts w:ascii="Times New Roman" w:hAnsi="Times New Roman" w:cs="Times New Roman"/>
          <w:sz w:val="24"/>
          <w:szCs w:val="26"/>
        </w:rPr>
        <w:t xml:space="preserve">í dýchání, dechovou oporu, </w:t>
      </w:r>
      <w:proofErr w:type="spellStart"/>
      <w:r w:rsidR="005B3D70" w:rsidRPr="00C7006F">
        <w:rPr>
          <w:rFonts w:ascii="Times New Roman" w:hAnsi="Times New Roman" w:cs="Times New Roman"/>
          <w:sz w:val="24"/>
          <w:szCs w:val="26"/>
        </w:rPr>
        <w:t>voix</w:t>
      </w:r>
      <w:proofErr w:type="spellEnd"/>
      <w:r w:rsidR="005B3D70" w:rsidRPr="00C7006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C7006F">
        <w:rPr>
          <w:rFonts w:ascii="Times New Roman" w:hAnsi="Times New Roman" w:cs="Times New Roman"/>
          <w:sz w:val="24"/>
          <w:szCs w:val="26"/>
        </w:rPr>
        <w:t>mixte</w:t>
      </w:r>
      <w:proofErr w:type="spellEnd"/>
      <w:r w:rsidRPr="00C7006F">
        <w:rPr>
          <w:rFonts w:ascii="Times New Roman" w:hAnsi="Times New Roman" w:cs="Times New Roman"/>
          <w:sz w:val="24"/>
          <w:szCs w:val="26"/>
        </w:rPr>
        <w:t>, hlavový tón / falzet a výrazové a dynamické prostředky má kultivovaný projev a vypěstovaný smysl pro kantilénu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využívá co nejpřirozeněji svůj hlas v rozšířeném hlasovém rozsahu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má jasnou představu o vývoji skladby, jejím hudebním vrcholu a umí se emočně vcítit do textu a atmosféry skladby a využívá těchto dovedností při veřejných koncertních vystoupeních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orientuje </w:t>
      </w:r>
      <w:r w:rsidR="00A913EE" w:rsidRPr="00C7006F">
        <w:rPr>
          <w:rFonts w:ascii="Times New Roman" w:hAnsi="Times New Roman" w:cs="Times New Roman"/>
          <w:sz w:val="24"/>
          <w:szCs w:val="26"/>
        </w:rPr>
        <w:t xml:space="preserve">se </w:t>
      </w:r>
      <w:r w:rsidRPr="00C7006F">
        <w:rPr>
          <w:rFonts w:ascii="Times New Roman" w:hAnsi="Times New Roman" w:cs="Times New Roman"/>
          <w:sz w:val="24"/>
          <w:szCs w:val="26"/>
        </w:rPr>
        <w:t>v různých hudebních stylech a žánrech a dle svých individuálních schopností a možností, dokáže pěvecky vystihnout jejich základní výrazové prvky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je schopen zpívat v komorních a vícehlasých skladbách a orientuje se v jejich notovém zápisu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uplatňuje zásady hlasové hygieny</w:t>
      </w:r>
      <w:r w:rsidR="0088194E" w:rsidRPr="00C7006F">
        <w:rPr>
          <w:rFonts w:ascii="Times New Roman" w:hAnsi="Times New Roman" w:cs="Times New Roman"/>
          <w:sz w:val="24"/>
          <w:szCs w:val="26"/>
        </w:rPr>
        <w:t>.</w:t>
      </w:r>
    </w:p>
    <w:p w:rsidR="00967234" w:rsidRPr="00C7006F" w:rsidRDefault="00967234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A47C8D" w:rsidRPr="00C7006F" w:rsidRDefault="00A47C8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A47C8D" w:rsidRPr="00C7006F" w:rsidRDefault="00A47C8D" w:rsidP="00AA73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 xml:space="preserve">Sólový zpěv – </w:t>
      </w:r>
      <w:r w:rsidR="007233E2" w:rsidRPr="00C7006F">
        <w:rPr>
          <w:rFonts w:ascii="Times New Roman" w:hAnsi="Times New Roman" w:cs="Times New Roman"/>
          <w:b/>
          <w:sz w:val="26"/>
          <w:szCs w:val="26"/>
        </w:rPr>
        <w:t>II. stupeň základního studia</w:t>
      </w:r>
    </w:p>
    <w:p w:rsidR="0057217C" w:rsidRPr="00C7006F" w:rsidRDefault="00967234" w:rsidP="008A7FD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ab/>
      </w:r>
    </w:p>
    <w:p w:rsidR="00A47C8D" w:rsidRPr="00C7006F" w:rsidRDefault="00A47C8D" w:rsidP="008A7F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1. ročník</w:t>
      </w:r>
    </w:p>
    <w:p w:rsidR="00A47C8D" w:rsidRPr="00C7006F" w:rsidRDefault="005B3D70" w:rsidP="00227A19">
      <w:pPr>
        <w:pStyle w:val="Odstavecseseznamem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</w:t>
      </w:r>
      <w:r w:rsidR="00A47C8D" w:rsidRPr="00C7006F">
        <w:rPr>
          <w:rFonts w:ascii="Times New Roman" w:hAnsi="Times New Roman" w:cs="Times New Roman"/>
          <w:sz w:val="24"/>
          <w:szCs w:val="26"/>
        </w:rPr>
        <w:t>ák aktivně využívá a prohlubuje získané dovednosti a návyky z předchozího studia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ovládá a používá správnou dechovou techniku a uvědoměle s ní pracuje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zpívá vyrovnaným hlasem v celém svém rozsahu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dbá na hlasovou hygienu</w:t>
      </w:r>
      <w:r w:rsidR="0088194E" w:rsidRPr="00C7006F">
        <w:rPr>
          <w:rFonts w:ascii="Times New Roman" w:hAnsi="Times New Roman" w:cs="Times New Roman"/>
          <w:sz w:val="24"/>
          <w:szCs w:val="26"/>
        </w:rPr>
        <w:t>.</w:t>
      </w:r>
    </w:p>
    <w:p w:rsidR="00A47C8D" w:rsidRPr="00C7006F" w:rsidRDefault="00A47C8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A47C8D" w:rsidRPr="00C7006F" w:rsidRDefault="00A47C8D" w:rsidP="008A7F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2. ročník</w:t>
      </w:r>
    </w:p>
    <w:p w:rsidR="00A47C8D" w:rsidRPr="00C7006F" w:rsidRDefault="005B3D70" w:rsidP="00227A19">
      <w:pPr>
        <w:pStyle w:val="Odstavecseseznamem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</w:t>
      </w:r>
      <w:r w:rsidR="00A47C8D" w:rsidRPr="00C7006F">
        <w:rPr>
          <w:rFonts w:ascii="Times New Roman" w:hAnsi="Times New Roman" w:cs="Times New Roman"/>
          <w:sz w:val="24"/>
          <w:szCs w:val="26"/>
        </w:rPr>
        <w:t>ák zpívá plynulou kantilénou ve spojení s vedením fráze a charakterem zpívané skladby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aktivně využívá širší škálu dynamického, rytmického a agogického rozlišení v souladu s individuálním cítěním skladby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orientuje se v notovém zápisu a aktivně používá prostředky plynoucí s daného slohového a stylového období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nadále rozvíjí pěvecký projev a přirozené chování při vystoupeních</w:t>
      </w:r>
      <w:r w:rsidR="0088194E" w:rsidRPr="00C7006F">
        <w:rPr>
          <w:rFonts w:ascii="Times New Roman" w:hAnsi="Times New Roman" w:cs="Times New Roman"/>
          <w:sz w:val="24"/>
          <w:szCs w:val="26"/>
        </w:rPr>
        <w:t>.</w:t>
      </w:r>
    </w:p>
    <w:p w:rsidR="00A47C8D" w:rsidRPr="00C7006F" w:rsidRDefault="00A47C8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A47C8D" w:rsidRPr="00C7006F" w:rsidRDefault="00A47C8D" w:rsidP="008A7F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3. ročník</w:t>
      </w:r>
    </w:p>
    <w:p w:rsidR="00A47C8D" w:rsidRPr="00C7006F" w:rsidRDefault="005B3D70" w:rsidP="00227A19">
      <w:pPr>
        <w:pStyle w:val="Odstavecseseznamem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žá</w:t>
      </w:r>
      <w:r w:rsidR="00A47C8D" w:rsidRPr="00C7006F">
        <w:rPr>
          <w:rFonts w:ascii="Times New Roman" w:hAnsi="Times New Roman" w:cs="Times New Roman"/>
          <w:sz w:val="24"/>
          <w:szCs w:val="26"/>
        </w:rPr>
        <w:t>k je schopen samostatné práce s korepetitorem a v souladu s danou skladbou a stylem vnáší svoji představu a svou individualitu do interpretace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umí s určitým nadhledem kriticky zhodnotit svůj výkon a navrhnout řešení na jeho zkvalitnění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dokáže zanalyzovat poslouchaný vokální a vokálně-instrumentální výkon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podle svých zájmů, daností a preferencí se profiluje a rozvíjí žánrovou oblast, které by se chtěl v budoucnu věnovat</w:t>
      </w:r>
      <w:r w:rsidR="0088194E" w:rsidRPr="00C7006F">
        <w:rPr>
          <w:rFonts w:ascii="Times New Roman" w:hAnsi="Times New Roman" w:cs="Times New Roman"/>
          <w:sz w:val="24"/>
          <w:szCs w:val="26"/>
        </w:rPr>
        <w:t>.</w:t>
      </w:r>
    </w:p>
    <w:p w:rsidR="00A47C8D" w:rsidRPr="00C7006F" w:rsidRDefault="00A47C8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A47C8D" w:rsidRPr="00C7006F" w:rsidRDefault="00A47C8D" w:rsidP="008A7F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lastRenderedPageBreak/>
        <w:t>4. ročník</w:t>
      </w:r>
    </w:p>
    <w:p w:rsidR="00A47C8D" w:rsidRPr="00C7006F" w:rsidRDefault="005B3D70" w:rsidP="00227A19">
      <w:pPr>
        <w:pStyle w:val="Odstavecseseznamem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</w:t>
      </w:r>
      <w:r w:rsidR="00A47C8D" w:rsidRPr="00C7006F">
        <w:rPr>
          <w:rFonts w:ascii="Times New Roman" w:hAnsi="Times New Roman" w:cs="Times New Roman"/>
          <w:sz w:val="24"/>
          <w:szCs w:val="26"/>
        </w:rPr>
        <w:t>ák má přehled o základní pěvecké literatuře a umí si vybrat skladby podle svých individuálních daností a schopností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je schopen zpívat ve vokálních a vokálně instrumentálních souborech a při tom dbát na hlasovou hygienu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realizuje své interpretační představy na základě doposud nabytých znalostí a zkušeností</w:t>
      </w:r>
      <w:r w:rsidR="0088194E" w:rsidRPr="00C7006F">
        <w:rPr>
          <w:rFonts w:ascii="Times New Roman" w:hAnsi="Times New Roman" w:cs="Times New Roman"/>
          <w:sz w:val="24"/>
          <w:szCs w:val="26"/>
        </w:rPr>
        <w:t>;</w:t>
      </w:r>
    </w:p>
    <w:p w:rsidR="00A47C8D" w:rsidRPr="00C7006F" w:rsidRDefault="00A47C8D" w:rsidP="00227A19">
      <w:pPr>
        <w:pStyle w:val="Odstavecseseznamem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má uvědomělejší, přirozenější a vyzrálejší projev při veřejných vystoupeních</w:t>
      </w:r>
      <w:r w:rsidR="0088194E" w:rsidRPr="00C7006F">
        <w:rPr>
          <w:rFonts w:ascii="Times New Roman" w:hAnsi="Times New Roman" w:cs="Times New Roman"/>
          <w:sz w:val="24"/>
          <w:szCs w:val="26"/>
        </w:rPr>
        <w:t>.</w:t>
      </w:r>
    </w:p>
    <w:p w:rsidR="00B32CED" w:rsidRPr="00C7006F" w:rsidRDefault="00B32CE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8A7FDF" w:rsidRPr="00C7006F" w:rsidRDefault="008A7FDF" w:rsidP="008A7FDF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8A7FDF" w:rsidRPr="00C7006F" w:rsidRDefault="008A7FDF" w:rsidP="008A7FDF">
      <w:pPr>
        <w:pStyle w:val="Nadpis3"/>
        <w:rPr>
          <w:rFonts w:ascii="Times New Roman" w:hAnsi="Times New Roman" w:cs="Times New Roman"/>
          <w:color w:val="auto"/>
          <w:sz w:val="26"/>
          <w:szCs w:val="26"/>
        </w:rPr>
      </w:pPr>
      <w:bookmarkStart w:id="30" w:name="_Toc18585056"/>
      <w:r w:rsidRPr="00C7006F">
        <w:rPr>
          <w:rFonts w:ascii="Times New Roman" w:hAnsi="Times New Roman" w:cs="Times New Roman"/>
          <w:color w:val="auto"/>
          <w:sz w:val="26"/>
          <w:szCs w:val="26"/>
        </w:rPr>
        <w:t>Komorní hra</w:t>
      </w:r>
      <w:bookmarkEnd w:id="30"/>
    </w:p>
    <w:p w:rsidR="008A7FDF" w:rsidRPr="00C7006F" w:rsidRDefault="008A7FDF" w:rsidP="008A7FDF">
      <w:pPr>
        <w:jc w:val="both"/>
        <w:rPr>
          <w:rFonts w:ascii="Times New Roman" w:hAnsi="Times New Roman" w:cs="Times New Roman"/>
          <w:b/>
          <w:sz w:val="24"/>
        </w:rPr>
      </w:pPr>
    </w:p>
    <w:p w:rsidR="008A7FDF" w:rsidRPr="00C7006F" w:rsidRDefault="008A7FDF" w:rsidP="008A7FDF">
      <w:pPr>
        <w:pStyle w:val="Nadpis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Učební osnovy</w:t>
      </w:r>
    </w:p>
    <w:p w:rsidR="008A7FDF" w:rsidRPr="00C7006F" w:rsidRDefault="008A7FDF" w:rsidP="008A7FD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A7FDF" w:rsidRPr="00C7006F" w:rsidRDefault="008A7FDF" w:rsidP="008A7FD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Komorní hra je určena všem žákům I. a II. stupně základního studia</w:t>
      </w:r>
      <w:r w:rsidR="001D0DD3" w:rsidRPr="00C7006F">
        <w:rPr>
          <w:rFonts w:ascii="Times New Roman" w:hAnsi="Times New Roman" w:cs="Times New Roman"/>
          <w:sz w:val="24"/>
        </w:rPr>
        <w:t>, zvolí-li si ji jako povinně – volitelný předmět</w:t>
      </w:r>
      <w:r w:rsidRPr="00C7006F">
        <w:rPr>
          <w:rFonts w:ascii="Times New Roman" w:hAnsi="Times New Roman" w:cs="Times New Roman"/>
          <w:sz w:val="24"/>
        </w:rPr>
        <w:t>. Každý žák se podle svých schopností a hudebních zkušeností zapojuje do jednotlivých partů, čímž rozvíjí hudební dovednosti. Cílem výuky je naučit žáky hrát v malé skupině, kde musí respektovat ostatní hráče a přizpůsobit se jim. U žáků pěstujeme schopnost týmové práce a odpovědnost za společné dílo. Žáci se v průběhu studia seznámí s různorodými skladbami určenými daným nástrojovým obsazením a žánrovým zaměřením.</w:t>
      </w:r>
    </w:p>
    <w:p w:rsidR="008A7FDF" w:rsidRPr="00C7006F" w:rsidRDefault="008A7FDF" w:rsidP="008A7FD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A7FDF" w:rsidRPr="00C7006F" w:rsidRDefault="008A7FDF" w:rsidP="00AA7389">
      <w:pPr>
        <w:pStyle w:val="Nadpis4"/>
        <w:numPr>
          <w:ilvl w:val="0"/>
          <w:numId w:val="0"/>
        </w:numPr>
        <w:ind w:left="864" w:hanging="86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Vzdělávací obsah</w:t>
      </w:r>
      <w:r w:rsidR="00F41EDD"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vyučovaného předmětu</w:t>
      </w:r>
    </w:p>
    <w:p w:rsidR="008A7FDF" w:rsidRPr="00C7006F" w:rsidRDefault="008A7FDF" w:rsidP="008A7FD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A7FDF" w:rsidRPr="00C7006F" w:rsidRDefault="008A7FDF" w:rsidP="008A7FDF">
      <w:pPr>
        <w:spacing w:after="0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>Komorní hra - I. stupeň základního studia</w:t>
      </w:r>
    </w:p>
    <w:p w:rsidR="008A7FDF" w:rsidRPr="00C7006F" w:rsidRDefault="008A7FDF" w:rsidP="008A7FD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8A7FDF" w:rsidRPr="00C7006F" w:rsidRDefault="008A7FDF" w:rsidP="008A7FDF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4. a 5. ročník</w:t>
      </w:r>
    </w:p>
    <w:p w:rsidR="008A7FDF" w:rsidRPr="00C7006F" w:rsidRDefault="008A7FDF" w:rsidP="00227A19">
      <w:pPr>
        <w:pStyle w:val="Odstavecseseznamem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žáci využívají instrumentálních znalostí a dovedností získaných v individuální výuce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usilují o tónovou kvalitu při sluchové sebekontrole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orientují se v notovém zápisu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zvládají souhru, samostatně naladí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hrají podle gest dirigenta nebo vedoucího hráče</w:t>
      </w:r>
      <w:r w:rsidR="003B4EF7" w:rsidRPr="00C7006F">
        <w:rPr>
          <w:rFonts w:ascii="Times New Roman" w:hAnsi="Times New Roman" w:cs="Times New Roman"/>
          <w:sz w:val="24"/>
        </w:rPr>
        <w:t>.</w:t>
      </w:r>
    </w:p>
    <w:p w:rsidR="008A7FDF" w:rsidRPr="00C7006F" w:rsidRDefault="008A7FDF" w:rsidP="008A7FD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A7FDF" w:rsidRPr="00C7006F" w:rsidRDefault="008A7FDF" w:rsidP="008A7FDF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6. a 7. ročník</w:t>
      </w:r>
    </w:p>
    <w:p w:rsidR="008A7FDF" w:rsidRPr="00C7006F" w:rsidRDefault="008A7FDF" w:rsidP="00227A19">
      <w:pPr>
        <w:pStyle w:val="Odstavecseseznamem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žáci se orientují v partituře a jsou schopni ji sledovat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přizpůsobí se celku v tempu, rytmu, dynamice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pohotově reagují na nenadálé změny v</w:t>
      </w:r>
      <w:r w:rsidR="003B4EF7" w:rsidRPr="00C7006F">
        <w:rPr>
          <w:rFonts w:ascii="Times New Roman" w:hAnsi="Times New Roman" w:cs="Times New Roman"/>
          <w:sz w:val="24"/>
        </w:rPr>
        <w:t> </w:t>
      </w:r>
      <w:r w:rsidRPr="00C7006F">
        <w:rPr>
          <w:rFonts w:ascii="Times New Roman" w:hAnsi="Times New Roman" w:cs="Times New Roman"/>
          <w:sz w:val="24"/>
        </w:rPr>
        <w:t>interpretaci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umí používat výrazové prostředky různých stylových období</w:t>
      </w:r>
      <w:r w:rsidR="003B4EF7" w:rsidRPr="00C7006F">
        <w:rPr>
          <w:rFonts w:ascii="Times New Roman" w:hAnsi="Times New Roman" w:cs="Times New Roman"/>
          <w:sz w:val="24"/>
        </w:rPr>
        <w:t>.</w:t>
      </w:r>
    </w:p>
    <w:p w:rsidR="008A7FDF" w:rsidRPr="00C7006F" w:rsidRDefault="008A7FDF" w:rsidP="008A7FD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A7FDF" w:rsidRPr="00C7006F" w:rsidRDefault="008A7FDF" w:rsidP="008A7FDF">
      <w:pPr>
        <w:spacing w:after="0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>Komorní hra - II. stupeň základního studia</w:t>
      </w:r>
    </w:p>
    <w:p w:rsidR="009841D8" w:rsidRPr="00C7006F" w:rsidRDefault="009841D8" w:rsidP="009841D8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</w:rPr>
      </w:pPr>
    </w:p>
    <w:p w:rsidR="008A7FDF" w:rsidRPr="00C7006F" w:rsidRDefault="008A7FDF" w:rsidP="009841D8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lastRenderedPageBreak/>
        <w:t>1. a 2. ročník</w:t>
      </w:r>
    </w:p>
    <w:p w:rsidR="008A7FDF" w:rsidRPr="00C7006F" w:rsidRDefault="008A7FDF" w:rsidP="00227A19">
      <w:pPr>
        <w:pStyle w:val="Odstavecseseznamem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žáci se orientují v náročnějším notovém zápisu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orientují se v nástrojovém obsazení souboru a v jeho ladění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vědomě aplikují poznatky získané v hodinách sólové hry na svůj nástroj</w:t>
      </w:r>
      <w:r w:rsidR="003B4EF7" w:rsidRPr="00C7006F">
        <w:rPr>
          <w:rFonts w:ascii="Times New Roman" w:hAnsi="Times New Roman" w:cs="Times New Roman"/>
          <w:sz w:val="24"/>
        </w:rPr>
        <w:t>.</w:t>
      </w:r>
    </w:p>
    <w:p w:rsidR="008A7FDF" w:rsidRPr="00C7006F" w:rsidRDefault="008A7FDF" w:rsidP="008A7FD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A7FDF" w:rsidRPr="00C7006F" w:rsidRDefault="008A7FDF" w:rsidP="009841D8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3. a 4. ročník</w:t>
      </w:r>
    </w:p>
    <w:p w:rsidR="008A7FDF" w:rsidRPr="00C7006F" w:rsidRDefault="008A7FDF" w:rsidP="00227A19">
      <w:pPr>
        <w:pStyle w:val="Odstavecseseznamem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žáci se seznámí s různými hudebními styly a žánry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hrají s použitím dynamiky a se správnou intonací, současně vnímají různé nástroje kolem sebe a</w:t>
      </w:r>
      <w:r w:rsidR="003B4EF7" w:rsidRPr="00C7006F">
        <w:rPr>
          <w:rFonts w:ascii="Times New Roman" w:hAnsi="Times New Roman" w:cs="Times New Roman"/>
          <w:sz w:val="24"/>
        </w:rPr>
        <w:t xml:space="preserve"> </w:t>
      </w:r>
      <w:r w:rsidRPr="00C7006F">
        <w:rPr>
          <w:rFonts w:ascii="Times New Roman" w:hAnsi="Times New Roman" w:cs="Times New Roman"/>
          <w:sz w:val="24"/>
        </w:rPr>
        <w:t>dokáží se jim při interpretaci přizpůsobit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aktivně se podílí na výsledné interpretaci, respektují práci druhých</w:t>
      </w:r>
      <w:r w:rsidR="003B4EF7" w:rsidRPr="00C7006F">
        <w:rPr>
          <w:rFonts w:ascii="Times New Roman" w:hAnsi="Times New Roman" w:cs="Times New Roman"/>
          <w:sz w:val="24"/>
        </w:rPr>
        <w:t>.</w:t>
      </w:r>
    </w:p>
    <w:p w:rsidR="008A7FDF" w:rsidRPr="00C7006F" w:rsidRDefault="008A7FDF" w:rsidP="008A7FDF">
      <w:pPr>
        <w:jc w:val="both"/>
        <w:rPr>
          <w:rFonts w:ascii="Times New Roman" w:hAnsi="Times New Roman" w:cs="Times New Roman"/>
          <w:sz w:val="24"/>
        </w:rPr>
      </w:pPr>
    </w:p>
    <w:p w:rsidR="008A7FDF" w:rsidRPr="00C7006F" w:rsidRDefault="008A7FDF" w:rsidP="008A7FDF">
      <w:pPr>
        <w:pStyle w:val="Nadpis3"/>
        <w:rPr>
          <w:rFonts w:ascii="Times New Roman" w:hAnsi="Times New Roman" w:cs="Times New Roman"/>
          <w:color w:val="auto"/>
          <w:sz w:val="26"/>
          <w:szCs w:val="26"/>
        </w:rPr>
      </w:pPr>
      <w:bookmarkStart w:id="31" w:name="_Toc18585057"/>
      <w:r w:rsidRPr="00C7006F">
        <w:rPr>
          <w:rFonts w:ascii="Times New Roman" w:hAnsi="Times New Roman" w:cs="Times New Roman"/>
          <w:color w:val="auto"/>
          <w:sz w:val="26"/>
          <w:szCs w:val="26"/>
        </w:rPr>
        <w:t>Souborová hra</w:t>
      </w:r>
      <w:bookmarkEnd w:id="31"/>
    </w:p>
    <w:p w:rsidR="008A7FDF" w:rsidRPr="00C7006F" w:rsidRDefault="008A7FDF" w:rsidP="008A7FD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A7FDF" w:rsidRPr="00C7006F" w:rsidRDefault="008A7FDF" w:rsidP="008A7FDF">
      <w:pPr>
        <w:pStyle w:val="Nadpis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Učební osnovy</w:t>
      </w:r>
    </w:p>
    <w:p w:rsidR="008A7FDF" w:rsidRPr="00C7006F" w:rsidRDefault="008A7FDF" w:rsidP="008A7FD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A7FDF" w:rsidRPr="00C7006F" w:rsidRDefault="008A7FDF" w:rsidP="008A7FD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Souborová hra je určena všem žákům I. a II. stupně základního studia</w:t>
      </w:r>
      <w:r w:rsidR="001D0DD3" w:rsidRPr="00C7006F">
        <w:rPr>
          <w:rFonts w:ascii="Times New Roman" w:hAnsi="Times New Roman" w:cs="Times New Roman"/>
          <w:sz w:val="24"/>
        </w:rPr>
        <w:t>, zvolí-li si ji jako povinně – volitelný předmět</w:t>
      </w:r>
      <w:r w:rsidRPr="00C7006F">
        <w:rPr>
          <w:rFonts w:ascii="Times New Roman" w:hAnsi="Times New Roman" w:cs="Times New Roman"/>
          <w:sz w:val="24"/>
        </w:rPr>
        <w:t>. Každý žák se podle svých schopností a hudebních zkušeností zapojuje do jednotlivých partů, čímž rozvíjí hudební dovednosti. Cílem výuky je naučit žáky hrát ve skupině s větším nástrojovým obsazením, kde musí respektovat ostatní hráče a přizpůsobit se jim. U žáků pěstujeme schopnost týmové práce a odpovědnost za společné dílo. Žáci se v průběhu studia seznámí s různorodými skladbami určenými daným nástrojovým obsazením a žánrovým zaměřením.</w:t>
      </w:r>
    </w:p>
    <w:p w:rsidR="008A7FDF" w:rsidRPr="00C7006F" w:rsidRDefault="008A7FDF" w:rsidP="008A7FD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A7FDF" w:rsidRPr="00C7006F" w:rsidRDefault="008A7FDF" w:rsidP="00AA7389">
      <w:pPr>
        <w:pStyle w:val="Nadpis4"/>
        <w:numPr>
          <w:ilvl w:val="0"/>
          <w:numId w:val="0"/>
        </w:numPr>
        <w:ind w:left="864" w:hanging="86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Vzdělávací obsah</w:t>
      </w:r>
      <w:r w:rsidR="00F41EDD"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vyučovaného předmětu</w:t>
      </w:r>
    </w:p>
    <w:p w:rsidR="008A7FDF" w:rsidRPr="00C7006F" w:rsidRDefault="008A7FDF" w:rsidP="008A7FDF">
      <w:pPr>
        <w:spacing w:after="0"/>
        <w:ind w:left="708"/>
        <w:jc w:val="both"/>
        <w:rPr>
          <w:rFonts w:ascii="Times New Roman" w:hAnsi="Times New Roman" w:cs="Times New Roman"/>
          <w:b/>
          <w:sz w:val="24"/>
        </w:rPr>
      </w:pPr>
    </w:p>
    <w:p w:rsidR="008A7FDF" w:rsidRPr="00C7006F" w:rsidRDefault="008A7FDF" w:rsidP="00AA73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>Souborová hra - I. stupeň základního studia</w:t>
      </w:r>
      <w:r w:rsidRPr="00C7006F">
        <w:rPr>
          <w:rFonts w:ascii="Times New Roman" w:hAnsi="Times New Roman" w:cs="Times New Roman"/>
          <w:b/>
          <w:sz w:val="26"/>
          <w:szCs w:val="26"/>
        </w:rPr>
        <w:tab/>
      </w:r>
    </w:p>
    <w:p w:rsidR="008A7FDF" w:rsidRPr="00C7006F" w:rsidRDefault="008A7FDF" w:rsidP="008A7FD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A7FDF" w:rsidRPr="00C7006F" w:rsidRDefault="008A7FDF" w:rsidP="00AD5A64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4. a 5. ročník</w:t>
      </w:r>
    </w:p>
    <w:p w:rsidR="008A7FDF" w:rsidRPr="00C7006F" w:rsidRDefault="008A7FDF" w:rsidP="00227A19">
      <w:pPr>
        <w:pStyle w:val="Odstavecseseznamem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žáci využívají instrumentálních znalostí a dovedností získaných v individuální výuce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usilují o tónovou kvalitu při sluchové sebekontrole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orientují se v notovém zápise svého nástroje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dokáží udržet svou melodickou nebo doprovodnou linku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respektují pokyny dirigenta a reagují na jeho dirigentská gesta</w:t>
      </w:r>
      <w:r w:rsidR="003B4EF7" w:rsidRPr="00C7006F">
        <w:rPr>
          <w:rFonts w:ascii="Times New Roman" w:hAnsi="Times New Roman" w:cs="Times New Roman"/>
          <w:sz w:val="24"/>
        </w:rPr>
        <w:t>.</w:t>
      </w:r>
    </w:p>
    <w:p w:rsidR="008A7FDF" w:rsidRPr="00C7006F" w:rsidRDefault="008A7FDF" w:rsidP="008A7FD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A7FDF" w:rsidRPr="00C7006F" w:rsidRDefault="008A7FDF" w:rsidP="00AD5A64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6. a 7. ročník</w:t>
      </w:r>
    </w:p>
    <w:p w:rsidR="008A7FDF" w:rsidRPr="00C7006F" w:rsidRDefault="008A7FDF" w:rsidP="00227A19">
      <w:pPr>
        <w:pStyle w:val="Odstavecseseznamem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žáci se orientují v partituře a jsou schopni ji sledovat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přizpůsobí se celku v tempu, rytmu, dynamice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pohotově reagují na nenadálé změny v</w:t>
      </w:r>
      <w:r w:rsidR="003B4EF7" w:rsidRPr="00C7006F">
        <w:rPr>
          <w:rFonts w:ascii="Times New Roman" w:hAnsi="Times New Roman" w:cs="Times New Roman"/>
          <w:sz w:val="24"/>
        </w:rPr>
        <w:t> </w:t>
      </w:r>
      <w:r w:rsidRPr="00C7006F">
        <w:rPr>
          <w:rFonts w:ascii="Times New Roman" w:hAnsi="Times New Roman" w:cs="Times New Roman"/>
          <w:sz w:val="24"/>
        </w:rPr>
        <w:t>interpretaci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umí používat výrazové prostředky různých stylových období</w:t>
      </w:r>
      <w:r w:rsidR="003B4EF7" w:rsidRPr="00C7006F">
        <w:rPr>
          <w:rFonts w:ascii="Times New Roman" w:hAnsi="Times New Roman" w:cs="Times New Roman"/>
          <w:sz w:val="24"/>
        </w:rPr>
        <w:t>.</w:t>
      </w:r>
    </w:p>
    <w:p w:rsidR="008A7FDF" w:rsidRPr="00C7006F" w:rsidRDefault="008A7FDF" w:rsidP="008A7FD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219E4" w:rsidRDefault="00A219E4" w:rsidP="00AA73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7FDF" w:rsidRPr="00C7006F" w:rsidRDefault="008A7FDF" w:rsidP="00AA73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lastRenderedPageBreak/>
        <w:t>Souborová hra - II. stupeň základního studia</w:t>
      </w:r>
    </w:p>
    <w:p w:rsidR="008A7FDF" w:rsidRPr="00C7006F" w:rsidRDefault="008A7FDF" w:rsidP="008A7FD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A7FDF" w:rsidRPr="00C7006F" w:rsidRDefault="008A7FDF" w:rsidP="008A7FDF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1. a 2. ročník</w:t>
      </w:r>
    </w:p>
    <w:p w:rsidR="008A7FDF" w:rsidRPr="00C7006F" w:rsidRDefault="008A7FDF" w:rsidP="00227A19">
      <w:pPr>
        <w:pStyle w:val="Odstavecseseznamem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žáci se orientují v náročnějším notovém zápisu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vědomě aplikují poznatky získané v hodinách sólové hry na svůj nástroj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spolupracují s dirigentem, s jistotou reagují na dirigentská gesta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dbá na přesnou intonaci a ladění</w:t>
      </w:r>
      <w:r w:rsidR="003B4EF7" w:rsidRPr="00C7006F">
        <w:rPr>
          <w:rFonts w:ascii="Times New Roman" w:hAnsi="Times New Roman" w:cs="Times New Roman"/>
          <w:sz w:val="24"/>
        </w:rPr>
        <w:t>.</w:t>
      </w:r>
    </w:p>
    <w:p w:rsidR="008A7FDF" w:rsidRPr="00C7006F" w:rsidRDefault="008A7FDF" w:rsidP="008A7FD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A7FDF" w:rsidRPr="00C7006F" w:rsidRDefault="008A7FDF" w:rsidP="00AD5A64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3. a 4. ročník</w:t>
      </w:r>
    </w:p>
    <w:p w:rsidR="008A7FDF" w:rsidRPr="00C7006F" w:rsidRDefault="008A7FDF" w:rsidP="00227A19">
      <w:pPr>
        <w:pStyle w:val="Odstavecseseznamem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žáci se seznámí s různými hudebními styly a žánry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8A7FDF" w:rsidRPr="00C7006F" w:rsidRDefault="008A7FDF" w:rsidP="00227A19">
      <w:pPr>
        <w:pStyle w:val="Odstavecseseznamem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hrají s použitím dynamiky a se správnou intonací, současně vnímají různé nástroje kolem sebe a</w:t>
      </w:r>
      <w:r w:rsidR="003B4EF7" w:rsidRPr="00C7006F">
        <w:rPr>
          <w:rFonts w:ascii="Times New Roman" w:hAnsi="Times New Roman" w:cs="Times New Roman"/>
          <w:sz w:val="24"/>
        </w:rPr>
        <w:t xml:space="preserve"> </w:t>
      </w:r>
      <w:r w:rsidRPr="00C7006F">
        <w:rPr>
          <w:rFonts w:ascii="Times New Roman" w:hAnsi="Times New Roman" w:cs="Times New Roman"/>
          <w:sz w:val="24"/>
        </w:rPr>
        <w:t>dokáží se jim při interpretaci přizpůsobit</w:t>
      </w:r>
      <w:r w:rsidR="003B4EF7" w:rsidRPr="00C7006F">
        <w:rPr>
          <w:rFonts w:ascii="Times New Roman" w:hAnsi="Times New Roman" w:cs="Times New Roman"/>
          <w:sz w:val="24"/>
        </w:rPr>
        <w:t>;</w:t>
      </w:r>
    </w:p>
    <w:p w:rsidR="00AA7389" w:rsidRPr="00C7006F" w:rsidRDefault="008A7FDF" w:rsidP="00227A19">
      <w:pPr>
        <w:pStyle w:val="Odstavecseseznamem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7006F">
        <w:rPr>
          <w:rFonts w:ascii="Times New Roman" w:hAnsi="Times New Roman" w:cs="Times New Roman"/>
          <w:sz w:val="24"/>
        </w:rPr>
        <w:t>aktivně se podílí na výsledné interpretaci, respektují práci druhých</w:t>
      </w:r>
      <w:r w:rsidR="003B4EF7" w:rsidRPr="00C7006F">
        <w:rPr>
          <w:rFonts w:ascii="Times New Roman" w:hAnsi="Times New Roman" w:cs="Times New Roman"/>
          <w:sz w:val="24"/>
        </w:rPr>
        <w:t>.</w:t>
      </w:r>
    </w:p>
    <w:p w:rsidR="00AA7389" w:rsidRPr="00C7006F" w:rsidRDefault="00AA7389" w:rsidP="00AA7389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967234" w:rsidRPr="00C7006F" w:rsidRDefault="00967234" w:rsidP="00AA73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67234" w:rsidRPr="00C7006F" w:rsidRDefault="00967234" w:rsidP="008A7FDF">
      <w:pPr>
        <w:pStyle w:val="Nadpis2"/>
        <w:jc w:val="both"/>
        <w:rPr>
          <w:rFonts w:ascii="Times New Roman" w:hAnsi="Times New Roman" w:cs="Times New Roman"/>
          <w:sz w:val="32"/>
          <w:szCs w:val="32"/>
        </w:rPr>
      </w:pPr>
      <w:bookmarkStart w:id="32" w:name="_Toc18585058"/>
      <w:r w:rsidRPr="00C7006F">
        <w:rPr>
          <w:rFonts w:ascii="Times New Roman" w:hAnsi="Times New Roman" w:cs="Times New Roman"/>
          <w:sz w:val="32"/>
          <w:szCs w:val="32"/>
        </w:rPr>
        <w:t>Výtvarný obor</w:t>
      </w:r>
      <w:bookmarkEnd w:id="32"/>
    </w:p>
    <w:p w:rsidR="00967234" w:rsidRPr="00C7006F" w:rsidRDefault="00967234" w:rsidP="008A7FDF">
      <w:pPr>
        <w:jc w:val="both"/>
        <w:rPr>
          <w:rFonts w:ascii="Times New Roman" w:hAnsi="Times New Roman" w:cs="Times New Roman"/>
        </w:rPr>
      </w:pPr>
    </w:p>
    <w:p w:rsidR="00A04E76" w:rsidRPr="00C7006F" w:rsidRDefault="00A04E76" w:rsidP="00A04E76">
      <w:pPr>
        <w:ind w:firstLine="5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>Charakteristika</w:t>
      </w:r>
    </w:p>
    <w:p w:rsidR="00A04E76" w:rsidRPr="00C7006F" w:rsidRDefault="00A04E76" w:rsidP="00A04E76">
      <w:pPr>
        <w:ind w:firstLine="576"/>
        <w:jc w:val="both"/>
        <w:rPr>
          <w:rFonts w:ascii="Times New Roman" w:hAnsi="Times New Roman" w:cs="Times New Roman"/>
          <w:sz w:val="24"/>
          <w:szCs w:val="32"/>
        </w:rPr>
      </w:pPr>
      <w:r w:rsidRPr="00C7006F">
        <w:rPr>
          <w:rFonts w:ascii="Times New Roman" w:hAnsi="Times New Roman" w:cs="Times New Roman"/>
          <w:sz w:val="24"/>
          <w:szCs w:val="32"/>
        </w:rPr>
        <w:t>Cílem výtvarného oboru je vychovat mladého člověka se smyslem pro krásu umění, aktivního, vnímavého a citlivého ke svému okolí. Při výuce jsou rozvinuty výtvarné schopnosti žáka a je veden k tomu, aby byl schopen vlastního výtvarného projevu.</w:t>
      </w:r>
    </w:p>
    <w:p w:rsidR="00A04E76" w:rsidRPr="00C7006F" w:rsidRDefault="00A04E76" w:rsidP="00A04E76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A04E76" w:rsidRPr="00C7006F" w:rsidRDefault="00A04E76" w:rsidP="00A04E76">
      <w:pPr>
        <w:ind w:firstLine="576"/>
        <w:jc w:val="both"/>
        <w:rPr>
          <w:rFonts w:ascii="Times New Roman" w:hAnsi="Times New Roman" w:cs="Times New Roman"/>
          <w:sz w:val="24"/>
          <w:szCs w:val="32"/>
        </w:rPr>
      </w:pPr>
      <w:r w:rsidRPr="00C7006F">
        <w:rPr>
          <w:rFonts w:ascii="Times New Roman" w:hAnsi="Times New Roman" w:cs="Times New Roman"/>
          <w:sz w:val="24"/>
          <w:szCs w:val="32"/>
        </w:rPr>
        <w:t>Kritéria pro zařazování žáků do stupňů vzdělávání a do ročníků:</w:t>
      </w:r>
    </w:p>
    <w:p w:rsidR="00A04E76" w:rsidRPr="00C7006F" w:rsidRDefault="00A04E76" w:rsidP="00A04E76">
      <w:pPr>
        <w:jc w:val="both"/>
        <w:rPr>
          <w:rFonts w:ascii="Times New Roman" w:hAnsi="Times New Roman" w:cs="Times New Roman"/>
          <w:sz w:val="24"/>
          <w:szCs w:val="32"/>
        </w:rPr>
      </w:pPr>
      <w:r w:rsidRPr="00C7006F">
        <w:rPr>
          <w:rFonts w:ascii="Times New Roman" w:hAnsi="Times New Roman" w:cs="Times New Roman"/>
          <w:sz w:val="24"/>
          <w:szCs w:val="32"/>
        </w:rPr>
        <w:tab/>
      </w:r>
      <w:r w:rsidRPr="00C7006F">
        <w:rPr>
          <w:rFonts w:ascii="Times New Roman" w:hAnsi="Times New Roman" w:cs="Times New Roman"/>
          <w:b/>
          <w:sz w:val="24"/>
          <w:szCs w:val="32"/>
        </w:rPr>
        <w:t>Přípravné studium k I. stupni</w:t>
      </w:r>
      <w:r w:rsidRPr="00C7006F">
        <w:rPr>
          <w:rFonts w:ascii="Times New Roman" w:hAnsi="Times New Roman" w:cs="Times New Roman"/>
          <w:sz w:val="24"/>
          <w:szCs w:val="32"/>
        </w:rPr>
        <w:t xml:space="preserve"> od 5 let věku</w:t>
      </w:r>
    </w:p>
    <w:p w:rsidR="00A04E76" w:rsidRPr="00C7006F" w:rsidRDefault="00A04E76" w:rsidP="00A04E76">
      <w:pPr>
        <w:ind w:firstLine="705"/>
        <w:jc w:val="both"/>
        <w:rPr>
          <w:rFonts w:ascii="Times New Roman" w:hAnsi="Times New Roman" w:cs="Times New Roman"/>
          <w:sz w:val="24"/>
          <w:szCs w:val="32"/>
        </w:rPr>
      </w:pPr>
      <w:r w:rsidRPr="00C7006F">
        <w:rPr>
          <w:rFonts w:ascii="Times New Roman" w:hAnsi="Times New Roman" w:cs="Times New Roman"/>
          <w:b/>
          <w:sz w:val="24"/>
          <w:szCs w:val="32"/>
        </w:rPr>
        <w:t>I. stupeň základního studia</w:t>
      </w:r>
      <w:r w:rsidRPr="00C7006F">
        <w:rPr>
          <w:rFonts w:ascii="Times New Roman" w:hAnsi="Times New Roman" w:cs="Times New Roman"/>
          <w:sz w:val="24"/>
          <w:szCs w:val="32"/>
        </w:rPr>
        <w:t xml:space="preserve"> od 7 let věku</w:t>
      </w:r>
    </w:p>
    <w:p w:rsidR="00A04E76" w:rsidRPr="00C7006F" w:rsidRDefault="00A04E76" w:rsidP="00A04E76">
      <w:pPr>
        <w:ind w:left="705"/>
        <w:jc w:val="both"/>
        <w:rPr>
          <w:rFonts w:ascii="Times New Roman" w:hAnsi="Times New Roman" w:cs="Times New Roman"/>
          <w:sz w:val="24"/>
          <w:szCs w:val="32"/>
        </w:rPr>
      </w:pPr>
      <w:r w:rsidRPr="00C7006F">
        <w:rPr>
          <w:rFonts w:ascii="Times New Roman" w:hAnsi="Times New Roman" w:cs="Times New Roman"/>
          <w:b/>
          <w:sz w:val="24"/>
          <w:szCs w:val="32"/>
        </w:rPr>
        <w:t>Přípravné studium k II. stupni</w:t>
      </w:r>
      <w:r w:rsidRPr="00C7006F">
        <w:rPr>
          <w:rFonts w:ascii="Times New Roman" w:hAnsi="Times New Roman" w:cs="Times New Roman"/>
          <w:sz w:val="24"/>
          <w:szCs w:val="32"/>
        </w:rPr>
        <w:t xml:space="preserve"> od 14 let věku</w:t>
      </w:r>
    </w:p>
    <w:p w:rsidR="00A04E76" w:rsidRPr="00C7006F" w:rsidRDefault="00A04E76" w:rsidP="00A04E76">
      <w:pPr>
        <w:ind w:left="705"/>
        <w:jc w:val="both"/>
        <w:rPr>
          <w:rFonts w:ascii="Times New Roman" w:hAnsi="Times New Roman" w:cs="Times New Roman"/>
          <w:sz w:val="24"/>
          <w:szCs w:val="32"/>
        </w:rPr>
      </w:pPr>
      <w:r w:rsidRPr="00C7006F">
        <w:rPr>
          <w:rFonts w:ascii="Times New Roman" w:hAnsi="Times New Roman" w:cs="Times New Roman"/>
          <w:b/>
          <w:sz w:val="24"/>
          <w:szCs w:val="32"/>
        </w:rPr>
        <w:t>II. stupeň základního studia</w:t>
      </w:r>
      <w:r w:rsidRPr="00C7006F">
        <w:rPr>
          <w:rFonts w:ascii="Times New Roman" w:hAnsi="Times New Roman" w:cs="Times New Roman"/>
          <w:sz w:val="24"/>
          <w:szCs w:val="32"/>
        </w:rPr>
        <w:t xml:space="preserve"> od 14 let věku</w:t>
      </w:r>
    </w:p>
    <w:p w:rsidR="00A04E76" w:rsidRPr="00C7006F" w:rsidRDefault="00A04E76" w:rsidP="00A04E76">
      <w:pPr>
        <w:ind w:firstLine="705"/>
        <w:jc w:val="both"/>
        <w:rPr>
          <w:rFonts w:ascii="Times New Roman" w:hAnsi="Times New Roman" w:cs="Times New Roman"/>
          <w:sz w:val="24"/>
          <w:szCs w:val="32"/>
        </w:rPr>
      </w:pPr>
      <w:r w:rsidRPr="00C7006F">
        <w:rPr>
          <w:rFonts w:ascii="Times New Roman" w:hAnsi="Times New Roman" w:cs="Times New Roman"/>
          <w:sz w:val="24"/>
          <w:szCs w:val="32"/>
        </w:rPr>
        <w:t>Přihlásí-li se ke studiu žák starší, než je spodní limit věku, je zařazen do ročníku odpovídajícímu jeho schopnostem, dovednostem a mentálnímu vývoji na základě komisionální zkoušky.</w:t>
      </w:r>
    </w:p>
    <w:p w:rsidR="00A04E76" w:rsidRDefault="00A04E76" w:rsidP="008A7FDF">
      <w:pPr>
        <w:jc w:val="both"/>
        <w:rPr>
          <w:rFonts w:ascii="Times New Roman" w:hAnsi="Times New Roman" w:cs="Times New Roman"/>
        </w:rPr>
      </w:pPr>
    </w:p>
    <w:p w:rsidR="00A219E4" w:rsidRDefault="00A219E4" w:rsidP="008A7FDF">
      <w:pPr>
        <w:jc w:val="both"/>
        <w:rPr>
          <w:rFonts w:ascii="Times New Roman" w:hAnsi="Times New Roman" w:cs="Times New Roman"/>
        </w:rPr>
      </w:pPr>
    </w:p>
    <w:p w:rsidR="00A219E4" w:rsidRPr="00C7006F" w:rsidRDefault="00A219E4" w:rsidP="008A7FDF">
      <w:pPr>
        <w:jc w:val="both"/>
        <w:rPr>
          <w:rFonts w:ascii="Times New Roman" w:hAnsi="Times New Roman" w:cs="Times New Roman"/>
        </w:rPr>
      </w:pPr>
    </w:p>
    <w:p w:rsidR="00967234" w:rsidRPr="00C7006F" w:rsidRDefault="00967234" w:rsidP="008A7FDF">
      <w:pPr>
        <w:pStyle w:val="Nadpis3"/>
        <w:jc w:val="both"/>
        <w:rPr>
          <w:rFonts w:ascii="Times New Roman" w:hAnsi="Times New Roman" w:cs="Times New Roman"/>
          <w:color w:val="auto"/>
        </w:rPr>
      </w:pPr>
      <w:bookmarkStart w:id="33" w:name="_Toc18585059"/>
      <w:r w:rsidRPr="00C7006F">
        <w:rPr>
          <w:rFonts w:ascii="Times New Roman" w:hAnsi="Times New Roman" w:cs="Times New Roman"/>
          <w:color w:val="auto"/>
          <w:sz w:val="32"/>
          <w:szCs w:val="26"/>
        </w:rPr>
        <w:lastRenderedPageBreak/>
        <w:t>Keramika</w:t>
      </w:r>
      <w:bookmarkEnd w:id="33"/>
    </w:p>
    <w:p w:rsidR="00967234" w:rsidRPr="00C7006F" w:rsidRDefault="00967234" w:rsidP="008A7F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7234" w:rsidRPr="00C7006F" w:rsidRDefault="00967234" w:rsidP="008A7FD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>Charakteristika</w:t>
      </w:r>
    </w:p>
    <w:p w:rsidR="00967234" w:rsidRPr="00C7006F" w:rsidRDefault="00967234" w:rsidP="00AD5A64">
      <w:pPr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V tomto předmětu se pracuje zejména s hlínou, a to jak sochařskými, tak keramickými postupy. Prostorová tvorba učí žáky trojrozměrnému výtvarnému myšlení. Vedle prostorového uplatnění linií, barev a tvarů, se akcentuje role světla a stínu, objemů, plastických kontrastů. Volná tvorba nejčastěji spočívá ve výtvarné experimentaci s materiálem, v řešení drobných sochařských děl, kdy tvorbu provází </w:t>
      </w:r>
      <w:proofErr w:type="spellStart"/>
      <w:r w:rsidRPr="00C7006F">
        <w:rPr>
          <w:rFonts w:ascii="Times New Roman" w:hAnsi="Times New Roman" w:cs="Times New Roman"/>
          <w:sz w:val="24"/>
          <w:szCs w:val="26"/>
        </w:rPr>
        <w:t>studijné</w:t>
      </w:r>
      <w:proofErr w:type="spellEnd"/>
      <w:r w:rsidRPr="00C7006F">
        <w:rPr>
          <w:rFonts w:ascii="Times New Roman" w:hAnsi="Times New Roman" w:cs="Times New Roman"/>
          <w:sz w:val="24"/>
          <w:szCs w:val="26"/>
        </w:rPr>
        <w:t xml:space="preserve"> modelování. Užitá tvorba je zastoupena užitnou keramikou vytvářenou v ruce n</w:t>
      </w:r>
      <w:r w:rsidR="00F41EDD" w:rsidRPr="00C7006F">
        <w:rPr>
          <w:rFonts w:ascii="Times New Roman" w:hAnsi="Times New Roman" w:cs="Times New Roman"/>
          <w:sz w:val="24"/>
          <w:szCs w:val="26"/>
        </w:rPr>
        <w:t>ebo točenou na hrnčířském kruhu.</w:t>
      </w:r>
    </w:p>
    <w:p w:rsidR="00967234" w:rsidRPr="00C7006F" w:rsidRDefault="00967234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967234" w:rsidRPr="00C7006F" w:rsidRDefault="00967234" w:rsidP="000C30F7">
      <w:pPr>
        <w:pStyle w:val="Nadpis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Učební plány </w:t>
      </w:r>
    </w:p>
    <w:p w:rsidR="00967234" w:rsidRPr="00C7006F" w:rsidRDefault="00967234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967234" w:rsidRPr="00C7006F" w:rsidRDefault="00284497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 xml:space="preserve">Keramika - </w:t>
      </w:r>
      <w:r w:rsidR="00967234" w:rsidRPr="00C7006F">
        <w:rPr>
          <w:rFonts w:cs="Times New Roman"/>
          <w:sz w:val="26"/>
          <w:szCs w:val="26"/>
        </w:rPr>
        <w:t>Přípravné studium a I. stupeň základního studia</w:t>
      </w:r>
    </w:p>
    <w:p w:rsidR="00AA7389" w:rsidRPr="00C7006F" w:rsidRDefault="00AA7389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tbl>
      <w:tblPr>
        <w:tblStyle w:val="Mkatabulky1"/>
        <w:tblW w:w="9910" w:type="dxa"/>
        <w:tblLook w:val="04A0" w:firstRow="1" w:lastRow="0" w:firstColumn="1" w:lastColumn="0" w:noHBand="0" w:noVBand="1"/>
      </w:tblPr>
      <w:tblGrid>
        <w:gridCol w:w="2075"/>
        <w:gridCol w:w="621"/>
        <w:gridCol w:w="606"/>
        <w:gridCol w:w="856"/>
        <w:gridCol w:w="832"/>
        <w:gridCol w:w="732"/>
        <w:gridCol w:w="733"/>
        <w:gridCol w:w="733"/>
        <w:gridCol w:w="733"/>
        <w:gridCol w:w="733"/>
        <w:gridCol w:w="1256"/>
      </w:tblGrid>
      <w:tr w:rsidR="00B57193" w:rsidRPr="00C7006F" w:rsidTr="00AA7389">
        <w:trPr>
          <w:trHeight w:val="575"/>
        </w:trPr>
        <w:tc>
          <w:tcPr>
            <w:tcW w:w="20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57193" w:rsidRPr="00C7006F" w:rsidRDefault="00B5719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I.stupeň</w:t>
            </w:r>
            <w:proofErr w:type="spellEnd"/>
            <w:proofErr w:type="gramEnd"/>
            <w:r w:rsidRPr="00C7006F">
              <w:rPr>
                <w:rFonts w:ascii="Times New Roman" w:hAnsi="Times New Roman" w:cs="Times New Roman"/>
                <w:sz w:val="24"/>
              </w:rPr>
              <w:t xml:space="preserve"> základního studia</w:t>
            </w:r>
          </w:p>
        </w:tc>
        <w:tc>
          <w:tcPr>
            <w:tcW w:w="7835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B57193" w:rsidRPr="00C7006F" w:rsidRDefault="00B5719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Počet hodin v ročníku</w:t>
            </w:r>
          </w:p>
        </w:tc>
      </w:tr>
      <w:tr w:rsidR="00B57193" w:rsidRPr="00C7006F" w:rsidTr="00AA7389">
        <w:trPr>
          <w:trHeight w:val="575"/>
        </w:trPr>
        <w:tc>
          <w:tcPr>
            <w:tcW w:w="207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B57193" w:rsidRPr="00C7006F" w:rsidRDefault="00B5719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B57193" w:rsidRPr="00C7006F" w:rsidRDefault="00B5719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Přípravné studium</w:t>
            </w:r>
          </w:p>
        </w:tc>
        <w:tc>
          <w:tcPr>
            <w:tcW w:w="6608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B57193" w:rsidRPr="00C7006F" w:rsidRDefault="00B5719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Základní studium</w:t>
            </w:r>
          </w:p>
        </w:tc>
      </w:tr>
      <w:tr w:rsidR="00B57193" w:rsidRPr="00C7006F" w:rsidTr="00AA7389">
        <w:trPr>
          <w:trHeight w:val="575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7193" w:rsidRPr="00C7006F" w:rsidRDefault="00B5719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Název vyučovacího předmětu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57193" w:rsidRPr="00C7006F" w:rsidRDefault="00B5719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6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7193" w:rsidRPr="00C7006F" w:rsidRDefault="00B5719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57193" w:rsidRPr="00C7006F" w:rsidRDefault="00B5719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57193" w:rsidRPr="00C7006F" w:rsidRDefault="00B5719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57193" w:rsidRPr="00C7006F" w:rsidRDefault="00B5719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3.r.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57193" w:rsidRPr="00C7006F" w:rsidRDefault="00B5719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4.r.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57193" w:rsidRPr="00C7006F" w:rsidRDefault="00B5719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5.r.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57193" w:rsidRPr="00C7006F" w:rsidRDefault="00B5719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6.r.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7193" w:rsidRPr="00C7006F" w:rsidRDefault="00B5719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7.r.</w:t>
            </w:r>
            <w:proofErr w:type="gramEnd"/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7193" w:rsidRPr="00C7006F" w:rsidRDefault="00B5719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Minimum hodin za 7 let</w:t>
            </w:r>
          </w:p>
        </w:tc>
      </w:tr>
      <w:tr w:rsidR="00B57193" w:rsidRPr="00C7006F" w:rsidTr="00AA7389">
        <w:trPr>
          <w:trHeight w:val="575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7193" w:rsidRPr="00C7006F" w:rsidRDefault="00B5719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Keramika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193" w:rsidRPr="00C7006F" w:rsidRDefault="00B5719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7193" w:rsidRPr="00C7006F" w:rsidRDefault="00B5719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193" w:rsidRPr="00C7006F" w:rsidRDefault="001D0DD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193" w:rsidRPr="00C7006F" w:rsidRDefault="001D0DD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193" w:rsidRPr="00C7006F" w:rsidRDefault="001D0DD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193" w:rsidRPr="00C7006F" w:rsidRDefault="001D0DD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193" w:rsidRPr="00C7006F" w:rsidRDefault="001D0DD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193" w:rsidRPr="00C7006F" w:rsidRDefault="001D0DD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7193" w:rsidRPr="00C7006F" w:rsidRDefault="001D0DD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7193" w:rsidRPr="00C7006F" w:rsidRDefault="001D0DD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B57193" w:rsidRPr="00C7006F" w:rsidTr="00AA7389">
        <w:trPr>
          <w:trHeight w:val="575"/>
        </w:trPr>
        <w:tc>
          <w:tcPr>
            <w:tcW w:w="33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7193" w:rsidRPr="00C7006F" w:rsidRDefault="00B5719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Minimální počet vyučovacích hodin v ročníku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B57193" w:rsidRPr="00C7006F" w:rsidRDefault="001D0DD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B57193" w:rsidRPr="00C7006F" w:rsidRDefault="001D0DD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B57193" w:rsidRPr="00C7006F" w:rsidRDefault="001D0DD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B57193" w:rsidRPr="00C7006F" w:rsidRDefault="001D0DD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B57193" w:rsidRPr="00C7006F" w:rsidRDefault="001D0DD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B57193" w:rsidRPr="00C7006F" w:rsidRDefault="001D0DD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57193" w:rsidRPr="00C7006F" w:rsidRDefault="001D0DD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7193" w:rsidRPr="00C7006F" w:rsidRDefault="001D0DD3" w:rsidP="00AA73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</w:tbl>
    <w:p w:rsidR="00B57193" w:rsidRPr="00C7006F" w:rsidRDefault="00B57193" w:rsidP="008A7F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7234" w:rsidRPr="00C7006F" w:rsidRDefault="00284497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 xml:space="preserve">Keramika - </w:t>
      </w:r>
      <w:r w:rsidR="00967234" w:rsidRPr="00C7006F">
        <w:rPr>
          <w:rFonts w:cs="Times New Roman"/>
          <w:sz w:val="26"/>
          <w:szCs w:val="26"/>
        </w:rPr>
        <w:t>II. stupeň základního studia</w:t>
      </w:r>
    </w:p>
    <w:p w:rsidR="00B57193" w:rsidRPr="00C7006F" w:rsidRDefault="00B57193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tbl>
      <w:tblPr>
        <w:tblStyle w:val="Mkatabulky2"/>
        <w:tblW w:w="9950" w:type="dxa"/>
        <w:tblLook w:val="04A0" w:firstRow="1" w:lastRow="0" w:firstColumn="1" w:lastColumn="0" w:noHBand="0" w:noVBand="1"/>
      </w:tblPr>
      <w:tblGrid>
        <w:gridCol w:w="2580"/>
        <w:gridCol w:w="1621"/>
        <w:gridCol w:w="1068"/>
        <w:gridCol w:w="1039"/>
        <w:gridCol w:w="909"/>
        <w:gridCol w:w="910"/>
        <w:gridCol w:w="1823"/>
      </w:tblGrid>
      <w:tr w:rsidR="00B57193" w:rsidRPr="00C7006F" w:rsidTr="003320CE">
        <w:trPr>
          <w:cantSplit/>
          <w:trHeight w:val="121"/>
        </w:trPr>
        <w:tc>
          <w:tcPr>
            <w:tcW w:w="25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II.stupeň</w:t>
            </w:r>
            <w:proofErr w:type="spellEnd"/>
            <w:proofErr w:type="gramEnd"/>
            <w:r w:rsidRPr="00C7006F">
              <w:rPr>
                <w:rFonts w:ascii="Times New Roman" w:hAnsi="Times New Roman" w:cs="Times New Roman"/>
                <w:sz w:val="24"/>
              </w:rPr>
              <w:t xml:space="preserve"> základního studia</w:t>
            </w:r>
          </w:p>
        </w:tc>
        <w:tc>
          <w:tcPr>
            <w:tcW w:w="737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Počet hodin v ročníku</w:t>
            </w:r>
          </w:p>
        </w:tc>
      </w:tr>
      <w:tr w:rsidR="00B57193" w:rsidRPr="00C7006F" w:rsidTr="003320CE">
        <w:trPr>
          <w:cantSplit/>
          <w:trHeight w:val="121"/>
        </w:trPr>
        <w:tc>
          <w:tcPr>
            <w:tcW w:w="258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Přípravné studium</w:t>
            </w:r>
          </w:p>
        </w:tc>
        <w:tc>
          <w:tcPr>
            <w:tcW w:w="5749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Základní studium</w:t>
            </w:r>
          </w:p>
        </w:tc>
      </w:tr>
      <w:tr w:rsidR="00B57193" w:rsidRPr="00C7006F" w:rsidTr="003320CE">
        <w:trPr>
          <w:cantSplit/>
          <w:trHeight w:val="121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Název vyučovacího předmětu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9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3.r.</w:t>
            </w:r>
            <w:proofErr w:type="gramEnd"/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4.r.</w:t>
            </w:r>
            <w:proofErr w:type="gramEnd"/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Minimum hodin za 4 let</w:t>
            </w:r>
          </w:p>
        </w:tc>
      </w:tr>
      <w:tr w:rsidR="00B57193" w:rsidRPr="00C7006F" w:rsidTr="003320CE">
        <w:trPr>
          <w:cantSplit/>
          <w:trHeight w:val="121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7193" w:rsidRPr="00C7006F" w:rsidRDefault="00B57193" w:rsidP="001D0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 xml:space="preserve">Keramika 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B57193" w:rsidRPr="00C7006F" w:rsidTr="003320CE">
        <w:trPr>
          <w:cantSplit/>
          <w:trHeight w:val="121"/>
        </w:trPr>
        <w:tc>
          <w:tcPr>
            <w:tcW w:w="42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Minimální počet vyučovacích hodin v ročníku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7193" w:rsidRPr="00C7006F" w:rsidRDefault="00B57193" w:rsidP="00984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:rsidR="00B57193" w:rsidRDefault="00B57193" w:rsidP="008A7FDF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A219E4" w:rsidRPr="00C7006F" w:rsidRDefault="00A219E4" w:rsidP="008A7FDF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AA7389" w:rsidRPr="00C7006F" w:rsidRDefault="00AA7389" w:rsidP="008A7FDF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Učební osnovy</w:t>
      </w:r>
    </w:p>
    <w:p w:rsidR="00AA7389" w:rsidRPr="00C7006F" w:rsidRDefault="00AA7389" w:rsidP="00AA7389">
      <w:pPr>
        <w:rPr>
          <w:rFonts w:ascii="Times New Roman" w:hAnsi="Times New Roman" w:cs="Times New Roman"/>
        </w:rPr>
      </w:pPr>
    </w:p>
    <w:p w:rsidR="00967234" w:rsidRPr="00C7006F" w:rsidRDefault="00967234" w:rsidP="00AA7389">
      <w:pPr>
        <w:pStyle w:val="Nadpis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Vzdělávací obsah vyučovaného předmětu</w:t>
      </w:r>
    </w:p>
    <w:p w:rsidR="00A219E4" w:rsidRDefault="00A219E4" w:rsidP="00A219E4">
      <w:pPr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967234" w:rsidRPr="00C7006F" w:rsidRDefault="00967234" w:rsidP="00A219E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>Keramika – I. stupeň základního studia</w:t>
      </w:r>
    </w:p>
    <w:p w:rsidR="00967234" w:rsidRPr="00C7006F" w:rsidRDefault="00967234" w:rsidP="008A7FD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– 3. </w:t>
      </w:r>
      <w:r w:rsidR="00A3406B" w:rsidRPr="00C7006F">
        <w:rPr>
          <w:rFonts w:ascii="Times New Roman" w:hAnsi="Times New Roman" w:cs="Times New Roman"/>
          <w:sz w:val="24"/>
          <w:szCs w:val="26"/>
        </w:rPr>
        <w:t>r</w:t>
      </w:r>
      <w:r w:rsidRPr="00C7006F">
        <w:rPr>
          <w:rFonts w:ascii="Times New Roman" w:hAnsi="Times New Roman" w:cs="Times New Roman"/>
          <w:sz w:val="24"/>
          <w:szCs w:val="26"/>
        </w:rPr>
        <w:t>očník</w:t>
      </w:r>
    </w:p>
    <w:p w:rsidR="00967234" w:rsidRPr="00C7006F" w:rsidRDefault="003B4EF7" w:rsidP="00227A19">
      <w:pPr>
        <w:pStyle w:val="Odstavecseseznamem"/>
        <w:numPr>
          <w:ilvl w:val="0"/>
          <w:numId w:val="68"/>
        </w:numPr>
        <w:jc w:val="both"/>
        <w:rPr>
          <w:rFonts w:ascii="Times New Roman" w:hAnsi="Times New Roman" w:cs="Times New Roman"/>
          <w:b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žák</w:t>
      </w:r>
      <w:r w:rsidRPr="00C7006F">
        <w:rPr>
          <w:rFonts w:ascii="Times New Roman" w:hAnsi="Times New Roman" w:cs="Times New Roman"/>
          <w:b/>
          <w:sz w:val="24"/>
          <w:szCs w:val="26"/>
        </w:rPr>
        <w:t xml:space="preserve"> v</w:t>
      </w:r>
      <w:r w:rsidRPr="00C7006F">
        <w:rPr>
          <w:rFonts w:ascii="Times New Roman" w:hAnsi="Times New Roman" w:cs="Times New Roman"/>
          <w:sz w:val="24"/>
          <w:szCs w:val="26"/>
        </w:rPr>
        <w:t>yužívá základní techniky práce s hlínou (lepení, tvarování z </w:t>
      </w:r>
      <w:proofErr w:type="spellStart"/>
      <w:r w:rsidRPr="00C7006F">
        <w:rPr>
          <w:rFonts w:ascii="Times New Roman" w:hAnsi="Times New Roman" w:cs="Times New Roman"/>
          <w:sz w:val="24"/>
          <w:szCs w:val="26"/>
        </w:rPr>
        <w:t>hádků</w:t>
      </w:r>
      <w:proofErr w:type="spellEnd"/>
      <w:r w:rsidRPr="00C7006F">
        <w:rPr>
          <w:rFonts w:ascii="Times New Roman" w:hAnsi="Times New Roman" w:cs="Times New Roman"/>
          <w:sz w:val="24"/>
          <w:szCs w:val="26"/>
        </w:rPr>
        <w:t>, mačkání z volné ruky, ad.) a to jak sochařským, tak keramickým způsobem;</w:t>
      </w:r>
    </w:p>
    <w:p w:rsidR="00967234" w:rsidRPr="00C7006F" w:rsidRDefault="003B4EF7" w:rsidP="008A7FD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seznamuje se s technikami zdobení a aktivně je používá (engoby, razítky, glazury, ad.);</w:t>
      </w:r>
    </w:p>
    <w:p w:rsidR="00967234" w:rsidRPr="00C7006F" w:rsidRDefault="003B4EF7" w:rsidP="008A7FD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kombinuje techniky podle pokynů učitele nebo vlastní volby;</w:t>
      </w:r>
    </w:p>
    <w:p w:rsidR="00967234" w:rsidRPr="00C7006F" w:rsidRDefault="003B4EF7" w:rsidP="008A7FD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spontánně modeluje podle vlastní fantazie.</w:t>
      </w:r>
    </w:p>
    <w:p w:rsidR="00967234" w:rsidRPr="00C7006F" w:rsidRDefault="00967234" w:rsidP="008A7FDF">
      <w:pPr>
        <w:ind w:left="360"/>
        <w:jc w:val="both"/>
        <w:rPr>
          <w:rFonts w:ascii="Times New Roman" w:hAnsi="Times New Roman" w:cs="Times New Roman"/>
          <w:sz w:val="24"/>
          <w:szCs w:val="26"/>
        </w:rPr>
      </w:pPr>
    </w:p>
    <w:p w:rsidR="00967234" w:rsidRPr="00C7006F" w:rsidRDefault="003B4EF7" w:rsidP="008A7FD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– 5. ročník </w:t>
      </w:r>
    </w:p>
    <w:p w:rsidR="00967234" w:rsidRPr="00C7006F" w:rsidRDefault="003B4EF7" w:rsidP="00227A19">
      <w:pPr>
        <w:pStyle w:val="Odstavecseseznamem"/>
        <w:numPr>
          <w:ilvl w:val="0"/>
          <w:numId w:val="68"/>
        </w:numPr>
        <w:jc w:val="both"/>
        <w:rPr>
          <w:rFonts w:ascii="Times New Roman" w:hAnsi="Times New Roman" w:cs="Times New Roman"/>
          <w:b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žák</w:t>
      </w:r>
      <w:r w:rsidRPr="00C7006F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C7006F">
        <w:rPr>
          <w:rFonts w:ascii="Times New Roman" w:hAnsi="Times New Roman" w:cs="Times New Roman"/>
          <w:sz w:val="24"/>
          <w:szCs w:val="26"/>
        </w:rPr>
        <w:t>ovládá širší paletu vyjadřovacích prostředků prostorové tvorby;</w:t>
      </w:r>
    </w:p>
    <w:p w:rsidR="00967234" w:rsidRPr="00C7006F" w:rsidRDefault="003B4EF7" w:rsidP="008A7FD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tvoří drobná sochařská díla podle vlastního návrhu;</w:t>
      </w:r>
    </w:p>
    <w:p w:rsidR="00967234" w:rsidRPr="00C7006F" w:rsidRDefault="003B4EF7" w:rsidP="008A7FD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točí na kruhu s pomocí učitele;</w:t>
      </w:r>
    </w:p>
    <w:p w:rsidR="00967234" w:rsidRPr="00C7006F" w:rsidRDefault="003B4EF7" w:rsidP="008A7FD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vytváří užitnou keramiku podle vlastního návrhu.</w:t>
      </w:r>
    </w:p>
    <w:p w:rsidR="00967234" w:rsidRPr="00C7006F" w:rsidRDefault="00967234" w:rsidP="008A7FDF">
      <w:pPr>
        <w:ind w:left="360"/>
        <w:jc w:val="both"/>
        <w:rPr>
          <w:rFonts w:ascii="Times New Roman" w:hAnsi="Times New Roman" w:cs="Times New Roman"/>
          <w:sz w:val="24"/>
          <w:szCs w:val="26"/>
        </w:rPr>
      </w:pPr>
    </w:p>
    <w:p w:rsidR="00967234" w:rsidRPr="00C7006F" w:rsidRDefault="003B4EF7" w:rsidP="008A7FD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– 7. ročník</w:t>
      </w:r>
    </w:p>
    <w:p w:rsidR="00967234" w:rsidRPr="00C7006F" w:rsidRDefault="003B4EF7" w:rsidP="00227A19">
      <w:pPr>
        <w:pStyle w:val="Odstavecseseznamem"/>
        <w:numPr>
          <w:ilvl w:val="0"/>
          <w:numId w:val="68"/>
        </w:numPr>
        <w:jc w:val="both"/>
        <w:rPr>
          <w:rFonts w:ascii="Times New Roman" w:hAnsi="Times New Roman" w:cs="Times New Roman"/>
          <w:b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žák</w:t>
      </w:r>
      <w:r w:rsidRPr="00C7006F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C7006F">
        <w:rPr>
          <w:rFonts w:ascii="Times New Roman" w:hAnsi="Times New Roman" w:cs="Times New Roman"/>
          <w:sz w:val="24"/>
          <w:szCs w:val="26"/>
        </w:rPr>
        <w:t>usiluje o realistické trojrozměrné zpodobnění předmětu, figury, hlavy;</w:t>
      </w:r>
    </w:p>
    <w:p w:rsidR="00967234" w:rsidRPr="00C7006F" w:rsidRDefault="003B4EF7" w:rsidP="008A7FD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experimentuje s přepisem vlastní fantazie nebo emocí do trojrozměrného díla;</w:t>
      </w:r>
    </w:p>
    <w:p w:rsidR="00967234" w:rsidRPr="00C7006F" w:rsidRDefault="003B4EF7" w:rsidP="008A7FD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experimentuje s kombinací materiálů;</w:t>
      </w:r>
    </w:p>
    <w:p w:rsidR="00967234" w:rsidRPr="00C7006F" w:rsidRDefault="003B4EF7" w:rsidP="008A7FD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navrhuje vlastní design keramických výrobků;</w:t>
      </w:r>
    </w:p>
    <w:p w:rsidR="00967234" w:rsidRPr="00C7006F" w:rsidRDefault="003B4EF7" w:rsidP="008A7FD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vytvoří keramickou soupravu podle vlastního návrhu;</w:t>
      </w:r>
    </w:p>
    <w:p w:rsidR="00967234" w:rsidRPr="00C7006F" w:rsidRDefault="003B4EF7" w:rsidP="008A7FD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vytočí na kruhu samostatně </w:t>
      </w:r>
      <w:r w:rsidR="00967234" w:rsidRPr="00C7006F">
        <w:rPr>
          <w:rFonts w:ascii="Times New Roman" w:hAnsi="Times New Roman" w:cs="Times New Roman"/>
          <w:sz w:val="24"/>
          <w:szCs w:val="26"/>
        </w:rPr>
        <w:t>jednoduchou nádobu</w:t>
      </w:r>
      <w:r w:rsidRPr="00C7006F">
        <w:rPr>
          <w:rFonts w:ascii="Times New Roman" w:hAnsi="Times New Roman" w:cs="Times New Roman"/>
          <w:sz w:val="24"/>
          <w:szCs w:val="26"/>
        </w:rPr>
        <w:t>.</w:t>
      </w:r>
    </w:p>
    <w:p w:rsidR="00A219E4" w:rsidRDefault="00A219E4" w:rsidP="00A219E4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967234" w:rsidRPr="00C7006F" w:rsidRDefault="00967234" w:rsidP="00A219E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>Keramika – II. stupeň základního studia</w:t>
      </w:r>
    </w:p>
    <w:p w:rsidR="00967234" w:rsidRPr="00C7006F" w:rsidRDefault="00967234" w:rsidP="008A7FD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– 4. </w:t>
      </w:r>
      <w:r w:rsidR="00A3406B" w:rsidRPr="00C7006F">
        <w:rPr>
          <w:rFonts w:ascii="Times New Roman" w:hAnsi="Times New Roman" w:cs="Times New Roman"/>
          <w:sz w:val="24"/>
          <w:szCs w:val="26"/>
        </w:rPr>
        <w:t>r</w:t>
      </w:r>
      <w:r w:rsidRPr="00C7006F">
        <w:rPr>
          <w:rFonts w:ascii="Times New Roman" w:hAnsi="Times New Roman" w:cs="Times New Roman"/>
          <w:sz w:val="24"/>
          <w:szCs w:val="26"/>
        </w:rPr>
        <w:t>očník</w:t>
      </w:r>
    </w:p>
    <w:p w:rsidR="00967234" w:rsidRPr="00C7006F" w:rsidRDefault="003B4EF7" w:rsidP="00227A19">
      <w:pPr>
        <w:pStyle w:val="Odstavecseseznamem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žák tvoří samostatné variace a výtvarné řad na dané téma;</w:t>
      </w:r>
    </w:p>
    <w:p w:rsidR="00967234" w:rsidRPr="00C7006F" w:rsidRDefault="003B4EF7" w:rsidP="008A7FD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zdokonaluje se ve studijní plastice;</w:t>
      </w:r>
    </w:p>
    <w:p w:rsidR="00967234" w:rsidRPr="00C7006F" w:rsidRDefault="003B4EF7" w:rsidP="008A7FD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podle vybraného oboru vysokoškolského studia se zabývá sochařskými nebo designovými návrhy a jejich realizací.</w:t>
      </w:r>
    </w:p>
    <w:p w:rsidR="00B57193" w:rsidRPr="00C7006F" w:rsidRDefault="00967234" w:rsidP="008A7FDF">
      <w:pPr>
        <w:pStyle w:val="Nadpis3"/>
        <w:jc w:val="both"/>
        <w:rPr>
          <w:rFonts w:ascii="Times New Roman" w:hAnsi="Times New Roman" w:cs="Times New Roman"/>
          <w:sz w:val="26"/>
          <w:szCs w:val="26"/>
        </w:rPr>
      </w:pPr>
      <w:r w:rsidRPr="00C7006F">
        <w:rPr>
          <w:rFonts w:ascii="Times New Roman" w:hAnsi="Times New Roman" w:cs="Times New Roman"/>
        </w:rPr>
        <w:br w:type="page"/>
      </w:r>
      <w:bookmarkStart w:id="34" w:name="_Toc18585060"/>
      <w:r w:rsidR="000C30F7" w:rsidRPr="00C7006F">
        <w:rPr>
          <w:rFonts w:ascii="Times New Roman" w:hAnsi="Times New Roman" w:cs="Times New Roman"/>
          <w:color w:val="auto"/>
          <w:sz w:val="26"/>
          <w:szCs w:val="26"/>
        </w:rPr>
        <w:lastRenderedPageBreak/>
        <w:t>V</w:t>
      </w:r>
      <w:r w:rsidR="00B57193" w:rsidRPr="00C7006F">
        <w:rPr>
          <w:rFonts w:ascii="Times New Roman" w:hAnsi="Times New Roman" w:cs="Times New Roman"/>
          <w:color w:val="auto"/>
          <w:sz w:val="26"/>
          <w:szCs w:val="26"/>
        </w:rPr>
        <w:t>ýtvarná výchova</w:t>
      </w:r>
      <w:bookmarkEnd w:id="34"/>
      <w:r w:rsidR="00B57193" w:rsidRPr="00C7006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B57193" w:rsidRPr="00C7006F" w:rsidRDefault="00B57193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B57193" w:rsidRPr="00C7006F" w:rsidRDefault="00B57193" w:rsidP="008A7FDF">
      <w:pPr>
        <w:pStyle w:val="Bezmezer"/>
        <w:spacing w:line="276" w:lineRule="auto"/>
        <w:ind w:firstLine="708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>Charakteristika</w:t>
      </w:r>
    </w:p>
    <w:p w:rsidR="00B57193" w:rsidRPr="00C7006F" w:rsidRDefault="00AD5A64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ab/>
      </w:r>
      <w:r w:rsidRPr="00C7006F">
        <w:rPr>
          <w:rFonts w:cs="Times New Roman"/>
          <w:sz w:val="26"/>
          <w:szCs w:val="26"/>
        </w:rPr>
        <w:tab/>
      </w:r>
    </w:p>
    <w:p w:rsidR="00B57193" w:rsidRPr="00C7006F" w:rsidRDefault="00B57193" w:rsidP="00A3406B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Cílem kolektivní výuky předmětu </w:t>
      </w:r>
      <w:r w:rsidR="000C30F7" w:rsidRPr="00C7006F">
        <w:rPr>
          <w:rFonts w:cs="Times New Roman"/>
          <w:b w:val="0"/>
          <w:sz w:val="24"/>
          <w:szCs w:val="24"/>
        </w:rPr>
        <w:t>V</w:t>
      </w:r>
      <w:r w:rsidRPr="00C7006F">
        <w:rPr>
          <w:rFonts w:cs="Times New Roman"/>
          <w:b w:val="0"/>
          <w:sz w:val="24"/>
          <w:szCs w:val="24"/>
        </w:rPr>
        <w:t>ýtvarná tvorba je podněcovat žáky k</w:t>
      </w:r>
      <w:r w:rsidR="00AD5A64" w:rsidRPr="00C7006F">
        <w:rPr>
          <w:rFonts w:cs="Times New Roman"/>
          <w:b w:val="0"/>
          <w:sz w:val="24"/>
          <w:szCs w:val="24"/>
        </w:rPr>
        <w:t> </w:t>
      </w:r>
      <w:r w:rsidRPr="00C7006F">
        <w:rPr>
          <w:rFonts w:cs="Times New Roman"/>
          <w:b w:val="0"/>
          <w:sz w:val="24"/>
          <w:szCs w:val="24"/>
        </w:rPr>
        <w:t>tvořivé</w:t>
      </w:r>
      <w:r w:rsidR="00AD5A64" w:rsidRPr="00C7006F">
        <w:rPr>
          <w:rFonts w:cs="Times New Roman"/>
          <w:b w:val="0"/>
          <w:sz w:val="24"/>
          <w:szCs w:val="24"/>
        </w:rPr>
        <w:t xml:space="preserve"> </w:t>
      </w:r>
      <w:r w:rsidRPr="00C7006F">
        <w:rPr>
          <w:rFonts w:cs="Times New Roman"/>
          <w:b w:val="0"/>
          <w:sz w:val="24"/>
          <w:szCs w:val="24"/>
        </w:rPr>
        <w:t>práci a podchytit hravou formou jejich zájem o výtvarné aktivity. Vzdělávací obsah vyučovacího předmětu je zaměřen na utváření elementárních výtvarných dispozic žáků</w:t>
      </w:r>
    </w:p>
    <w:p w:rsidR="00AD5A64" w:rsidRPr="00C7006F" w:rsidRDefault="00B57193" w:rsidP="00A3406B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– vnímání, myšlení, vyjadřování, představivosti, estetického cítění a tvořivosti. Výtvarný</w:t>
      </w:r>
      <w:r w:rsidR="0014351E" w:rsidRPr="00C7006F">
        <w:rPr>
          <w:rFonts w:cs="Times New Roman"/>
          <w:b w:val="0"/>
          <w:sz w:val="24"/>
          <w:szCs w:val="24"/>
        </w:rPr>
        <w:t xml:space="preserve"> p</w:t>
      </w:r>
      <w:r w:rsidRPr="00C7006F">
        <w:rPr>
          <w:rFonts w:cs="Times New Roman"/>
          <w:b w:val="0"/>
          <w:sz w:val="24"/>
          <w:szCs w:val="24"/>
        </w:rPr>
        <w:t xml:space="preserve">rojev je ovlivněn řadou schopností, jejichž rozvíjení se promítá do utváření osobnosti žáka. </w:t>
      </w:r>
      <w:r w:rsidR="0014351E" w:rsidRPr="00C7006F">
        <w:rPr>
          <w:rFonts w:cs="Times New Roman"/>
          <w:b w:val="0"/>
          <w:sz w:val="24"/>
          <w:szCs w:val="24"/>
        </w:rPr>
        <w:t xml:space="preserve">  </w:t>
      </w:r>
      <w:r w:rsidRPr="00C7006F">
        <w:rPr>
          <w:rFonts w:cs="Times New Roman"/>
          <w:b w:val="0"/>
          <w:sz w:val="24"/>
          <w:szCs w:val="24"/>
        </w:rPr>
        <w:t>S jeho rozumovým, emocionálním a výtvarným vývojem se vyvíjejí výtvarné formy, které</w:t>
      </w:r>
      <w:r w:rsidR="0014351E" w:rsidRPr="00C7006F">
        <w:rPr>
          <w:rFonts w:cs="Times New Roman"/>
          <w:b w:val="0"/>
          <w:sz w:val="24"/>
          <w:szCs w:val="24"/>
        </w:rPr>
        <w:t xml:space="preserve"> </w:t>
      </w:r>
      <w:r w:rsidRPr="00C7006F">
        <w:rPr>
          <w:rFonts w:cs="Times New Roman"/>
          <w:b w:val="0"/>
          <w:sz w:val="24"/>
          <w:szCs w:val="24"/>
        </w:rPr>
        <w:t>užívá a které ho obohacují. Náplní výuky je proto zpočátku intuitivní a postupně vědomé</w:t>
      </w:r>
      <w:r w:rsidR="0014351E" w:rsidRPr="00C7006F">
        <w:rPr>
          <w:rFonts w:cs="Times New Roman"/>
          <w:b w:val="0"/>
          <w:sz w:val="24"/>
          <w:szCs w:val="24"/>
        </w:rPr>
        <w:t xml:space="preserve"> </w:t>
      </w:r>
      <w:r w:rsidRPr="00C7006F">
        <w:rPr>
          <w:rFonts w:cs="Times New Roman"/>
          <w:b w:val="0"/>
          <w:sz w:val="24"/>
          <w:szCs w:val="24"/>
        </w:rPr>
        <w:t xml:space="preserve">používání elementárního výtvarného jazyka, základních materiálů a nástrojů. </w:t>
      </w:r>
    </w:p>
    <w:p w:rsidR="00B57193" w:rsidRPr="00C7006F" w:rsidRDefault="00B57193" w:rsidP="00A3406B">
      <w:pPr>
        <w:pStyle w:val="Bezmezer"/>
        <w:spacing w:line="276" w:lineRule="auto"/>
        <w:ind w:firstLine="708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Ve výuce jsou</w:t>
      </w:r>
      <w:r w:rsidR="00AD5A64" w:rsidRPr="00C7006F">
        <w:rPr>
          <w:rFonts w:cs="Times New Roman"/>
          <w:b w:val="0"/>
          <w:sz w:val="24"/>
          <w:szCs w:val="24"/>
        </w:rPr>
        <w:t xml:space="preserve"> </w:t>
      </w:r>
      <w:r w:rsidRPr="00C7006F">
        <w:rPr>
          <w:rFonts w:cs="Times New Roman"/>
          <w:b w:val="0"/>
          <w:sz w:val="24"/>
          <w:szCs w:val="24"/>
        </w:rPr>
        <w:t>zastoupeny nejrůznější výtvarné aktivity, výtvarné p</w:t>
      </w:r>
      <w:r w:rsidR="00AD5A64" w:rsidRPr="00C7006F">
        <w:rPr>
          <w:rFonts w:cs="Times New Roman"/>
          <w:b w:val="0"/>
          <w:sz w:val="24"/>
          <w:szCs w:val="24"/>
        </w:rPr>
        <w:t xml:space="preserve">rojekty, spontánní výtvarné hry </w:t>
      </w:r>
      <w:r w:rsidRPr="00C7006F">
        <w:rPr>
          <w:rFonts w:cs="Times New Roman"/>
          <w:b w:val="0"/>
          <w:sz w:val="24"/>
          <w:szCs w:val="24"/>
        </w:rPr>
        <w:t>a experimenty obohacující citový život žáků. Obsahem výuk</w:t>
      </w:r>
      <w:r w:rsidR="00AD5A64" w:rsidRPr="00C7006F">
        <w:rPr>
          <w:rFonts w:cs="Times New Roman"/>
          <w:b w:val="0"/>
          <w:sz w:val="24"/>
          <w:szCs w:val="24"/>
        </w:rPr>
        <w:t xml:space="preserve">y jsou také receptivní výtvarné </w:t>
      </w:r>
      <w:r w:rsidRPr="00C7006F">
        <w:rPr>
          <w:rFonts w:cs="Times New Roman"/>
          <w:b w:val="0"/>
          <w:sz w:val="24"/>
          <w:szCs w:val="24"/>
        </w:rPr>
        <w:t>činnosti (například seznamování s výtvarnou kulturou, poslech</w:t>
      </w:r>
      <w:r w:rsidR="00AD5A64" w:rsidRPr="00C7006F">
        <w:rPr>
          <w:rFonts w:cs="Times New Roman"/>
          <w:b w:val="0"/>
          <w:sz w:val="24"/>
          <w:szCs w:val="24"/>
        </w:rPr>
        <w:t xml:space="preserve"> pohádek, příběhů, hudebních </w:t>
      </w:r>
      <w:r w:rsidRPr="00C7006F">
        <w:rPr>
          <w:rFonts w:cs="Times New Roman"/>
          <w:b w:val="0"/>
          <w:sz w:val="24"/>
          <w:szCs w:val="24"/>
        </w:rPr>
        <w:t>skladeb). Jsou posilovány přirozené poznávací proces</w:t>
      </w:r>
      <w:r w:rsidR="00AD5A64" w:rsidRPr="00C7006F">
        <w:rPr>
          <w:rFonts w:cs="Times New Roman"/>
          <w:b w:val="0"/>
          <w:sz w:val="24"/>
          <w:szCs w:val="24"/>
        </w:rPr>
        <w:t xml:space="preserve">y žáků (např. zvídavost, zájem, </w:t>
      </w:r>
      <w:r w:rsidRPr="00C7006F">
        <w:rPr>
          <w:rFonts w:cs="Times New Roman"/>
          <w:b w:val="0"/>
          <w:sz w:val="24"/>
          <w:szCs w:val="24"/>
        </w:rPr>
        <w:t>nápaditost, radost z objevování). V rámci kolektivní výuk</w:t>
      </w:r>
      <w:r w:rsidR="00AD5A64" w:rsidRPr="00C7006F">
        <w:rPr>
          <w:rFonts w:cs="Times New Roman"/>
          <w:b w:val="0"/>
          <w:sz w:val="24"/>
          <w:szCs w:val="24"/>
        </w:rPr>
        <w:t xml:space="preserve">y jsou také zastoupeny aktivity </w:t>
      </w:r>
      <w:r w:rsidRPr="00C7006F">
        <w:rPr>
          <w:rFonts w:cs="Times New Roman"/>
          <w:b w:val="0"/>
          <w:sz w:val="24"/>
          <w:szCs w:val="24"/>
        </w:rPr>
        <w:t>podporující sbližování dětí (např. kooperativní činnosti ve dvoj</w:t>
      </w:r>
      <w:r w:rsidR="00AD5A64" w:rsidRPr="00C7006F">
        <w:rPr>
          <w:rFonts w:cs="Times New Roman"/>
          <w:b w:val="0"/>
          <w:sz w:val="24"/>
          <w:szCs w:val="24"/>
        </w:rPr>
        <w:t xml:space="preserve">icích, ve skupinách) a činnosti </w:t>
      </w:r>
      <w:r w:rsidRPr="00C7006F">
        <w:rPr>
          <w:rFonts w:cs="Times New Roman"/>
          <w:b w:val="0"/>
          <w:sz w:val="24"/>
          <w:szCs w:val="24"/>
        </w:rPr>
        <w:t>podporující vůli, vytrvalost a trpělivost.</w:t>
      </w:r>
    </w:p>
    <w:p w:rsidR="00B57193" w:rsidRPr="00C7006F" w:rsidRDefault="00B57193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B57193" w:rsidRPr="00C7006F" w:rsidRDefault="00B57193" w:rsidP="008A7FDF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Učební plány  </w:t>
      </w:r>
    </w:p>
    <w:p w:rsidR="00B57193" w:rsidRPr="00C7006F" w:rsidRDefault="00B57193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0C30F7" w:rsidRPr="00C7006F" w:rsidRDefault="000C30F7" w:rsidP="000C30F7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 xml:space="preserve">Výtvarná výchova – </w:t>
      </w:r>
      <w:r w:rsidR="00B57193" w:rsidRPr="00C7006F">
        <w:rPr>
          <w:rFonts w:cs="Times New Roman"/>
          <w:sz w:val="26"/>
          <w:szCs w:val="26"/>
        </w:rPr>
        <w:t>Přípravné</w:t>
      </w:r>
      <w:r w:rsidRPr="00C7006F">
        <w:rPr>
          <w:rFonts w:cs="Times New Roman"/>
          <w:sz w:val="26"/>
          <w:szCs w:val="26"/>
        </w:rPr>
        <w:t xml:space="preserve"> </w:t>
      </w:r>
      <w:r w:rsidR="00B57193" w:rsidRPr="00C7006F">
        <w:rPr>
          <w:rFonts w:cs="Times New Roman"/>
          <w:sz w:val="26"/>
          <w:szCs w:val="26"/>
        </w:rPr>
        <w:t>studium</w:t>
      </w:r>
      <w:r w:rsidRPr="00C7006F">
        <w:rPr>
          <w:rFonts w:cs="Times New Roman"/>
          <w:sz w:val="26"/>
          <w:szCs w:val="26"/>
        </w:rPr>
        <w:t xml:space="preserve"> a I. stupeň základního studia</w:t>
      </w:r>
    </w:p>
    <w:p w:rsidR="0014351E" w:rsidRPr="00C7006F" w:rsidRDefault="0014351E" w:rsidP="000C30F7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14351E" w:rsidRPr="00C7006F" w:rsidRDefault="0014351E" w:rsidP="000C30F7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tbl>
      <w:tblPr>
        <w:tblStyle w:val="Mkatabulky1"/>
        <w:tblW w:w="9910" w:type="dxa"/>
        <w:jc w:val="center"/>
        <w:tblLook w:val="04A0" w:firstRow="1" w:lastRow="0" w:firstColumn="1" w:lastColumn="0" w:noHBand="0" w:noVBand="1"/>
      </w:tblPr>
      <w:tblGrid>
        <w:gridCol w:w="2075"/>
        <w:gridCol w:w="621"/>
        <w:gridCol w:w="606"/>
        <w:gridCol w:w="856"/>
        <w:gridCol w:w="832"/>
        <w:gridCol w:w="732"/>
        <w:gridCol w:w="733"/>
        <w:gridCol w:w="733"/>
        <w:gridCol w:w="733"/>
        <w:gridCol w:w="733"/>
        <w:gridCol w:w="1256"/>
      </w:tblGrid>
      <w:tr w:rsidR="000C30F7" w:rsidRPr="00C7006F" w:rsidTr="0014351E">
        <w:trPr>
          <w:trHeight w:val="575"/>
          <w:jc w:val="center"/>
        </w:trPr>
        <w:tc>
          <w:tcPr>
            <w:tcW w:w="20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I.stupeň</w:t>
            </w:r>
            <w:proofErr w:type="spellEnd"/>
            <w:proofErr w:type="gramEnd"/>
            <w:r w:rsidRPr="00C7006F">
              <w:rPr>
                <w:rFonts w:ascii="Times New Roman" w:hAnsi="Times New Roman" w:cs="Times New Roman"/>
                <w:sz w:val="24"/>
              </w:rPr>
              <w:t xml:space="preserve"> základního studia</w:t>
            </w:r>
          </w:p>
        </w:tc>
        <w:tc>
          <w:tcPr>
            <w:tcW w:w="7835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Počet hodin v ročníku</w:t>
            </w:r>
          </w:p>
        </w:tc>
      </w:tr>
      <w:tr w:rsidR="000C30F7" w:rsidRPr="00C7006F" w:rsidTr="0014351E">
        <w:trPr>
          <w:trHeight w:val="575"/>
          <w:jc w:val="center"/>
        </w:trPr>
        <w:tc>
          <w:tcPr>
            <w:tcW w:w="207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Přípravné studium</w:t>
            </w:r>
          </w:p>
        </w:tc>
        <w:tc>
          <w:tcPr>
            <w:tcW w:w="6608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Základní studium</w:t>
            </w:r>
          </w:p>
        </w:tc>
      </w:tr>
      <w:tr w:rsidR="000C30F7" w:rsidRPr="00C7006F" w:rsidTr="0014351E">
        <w:trPr>
          <w:trHeight w:val="575"/>
          <w:jc w:val="center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Název vyučovacího předmětu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6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1.r.</w:t>
            </w:r>
            <w:proofErr w:type="gramEnd"/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2.r.</w:t>
            </w:r>
            <w:proofErr w:type="gramEnd"/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3.r.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4.r.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5.r.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6.r.</w:t>
            </w:r>
            <w:proofErr w:type="gramEnd"/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006F">
              <w:rPr>
                <w:rFonts w:ascii="Times New Roman" w:hAnsi="Times New Roman" w:cs="Times New Roman"/>
                <w:sz w:val="24"/>
              </w:rPr>
              <w:t>7.r.</w:t>
            </w:r>
            <w:proofErr w:type="gramEnd"/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Minimum hodin za 7 let</w:t>
            </w:r>
          </w:p>
        </w:tc>
      </w:tr>
      <w:tr w:rsidR="000C30F7" w:rsidRPr="00C7006F" w:rsidTr="0014351E">
        <w:trPr>
          <w:trHeight w:val="575"/>
          <w:jc w:val="center"/>
        </w:trPr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30F7" w:rsidRPr="00C7006F" w:rsidRDefault="0014351E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Výtvarná výchova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0F7" w:rsidRPr="00C7006F" w:rsidRDefault="0014351E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30F7" w:rsidRPr="00C7006F" w:rsidRDefault="0014351E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0C30F7" w:rsidRPr="00C7006F" w:rsidTr="0014351E">
        <w:trPr>
          <w:trHeight w:val="575"/>
          <w:jc w:val="center"/>
        </w:trPr>
        <w:tc>
          <w:tcPr>
            <w:tcW w:w="33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Minimální počet vyučovacích hodin v ročníku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6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0F7" w:rsidRPr="00C7006F" w:rsidRDefault="000C30F7" w:rsidP="001435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006F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</w:tbl>
    <w:p w:rsidR="000C30F7" w:rsidRPr="00C7006F" w:rsidRDefault="000C30F7" w:rsidP="000C30F7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466289" w:rsidRPr="00C7006F" w:rsidRDefault="00466289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466289" w:rsidRPr="00C7006F" w:rsidRDefault="00466289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B57193" w:rsidRPr="00C7006F" w:rsidRDefault="00A04E76" w:rsidP="008A7FD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br w:type="column"/>
      </w:r>
    </w:p>
    <w:p w:rsidR="00AA7389" w:rsidRPr="00C7006F" w:rsidRDefault="00AA7389" w:rsidP="008A7FDF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Učební osnovy</w:t>
      </w:r>
    </w:p>
    <w:p w:rsidR="00AA7389" w:rsidRPr="00C7006F" w:rsidRDefault="00AA7389" w:rsidP="00AA7389">
      <w:pPr>
        <w:pStyle w:val="Nadpis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B57193" w:rsidRPr="00C7006F" w:rsidRDefault="00B57193" w:rsidP="00AA7389">
      <w:pPr>
        <w:pStyle w:val="Nadpis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7006F">
        <w:rPr>
          <w:rFonts w:ascii="Times New Roman" w:hAnsi="Times New Roman" w:cs="Times New Roman"/>
          <w:i w:val="0"/>
          <w:color w:val="auto"/>
          <w:sz w:val="26"/>
          <w:szCs w:val="26"/>
        </w:rPr>
        <w:t>Vzdělávací obsah vyučovaného předmětu</w:t>
      </w:r>
    </w:p>
    <w:p w:rsidR="00466289" w:rsidRPr="00C7006F" w:rsidRDefault="00466289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B57193" w:rsidRPr="00C7006F" w:rsidRDefault="0014351E" w:rsidP="00553DBD">
      <w:pPr>
        <w:pStyle w:val="Bezmezer"/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>V</w:t>
      </w:r>
      <w:r w:rsidR="00B57193" w:rsidRPr="00C7006F">
        <w:rPr>
          <w:rFonts w:cs="Times New Roman"/>
          <w:sz w:val="26"/>
          <w:szCs w:val="26"/>
        </w:rPr>
        <w:t xml:space="preserve">ýtvarná výchova </w:t>
      </w:r>
      <w:r w:rsidRPr="00C7006F">
        <w:rPr>
          <w:rFonts w:cs="Times New Roman"/>
          <w:sz w:val="26"/>
          <w:szCs w:val="26"/>
        </w:rPr>
        <w:t>– přípravné studium</w:t>
      </w:r>
    </w:p>
    <w:p w:rsidR="00B57193" w:rsidRPr="00C7006F" w:rsidRDefault="00B57193" w:rsidP="008A7FDF">
      <w:pPr>
        <w:pStyle w:val="Bezmezer"/>
        <w:spacing w:line="276" w:lineRule="auto"/>
        <w:jc w:val="both"/>
        <w:rPr>
          <w:rFonts w:cs="Times New Roman"/>
          <w:sz w:val="26"/>
          <w:szCs w:val="26"/>
        </w:rPr>
      </w:pPr>
    </w:p>
    <w:p w:rsidR="00B57193" w:rsidRPr="00C7006F" w:rsidRDefault="00B57193" w:rsidP="00227A19">
      <w:pPr>
        <w:pStyle w:val="Bezmezer"/>
        <w:numPr>
          <w:ilvl w:val="0"/>
          <w:numId w:val="7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 ročník</w:t>
      </w:r>
    </w:p>
    <w:p w:rsidR="00B57193" w:rsidRPr="00C7006F" w:rsidRDefault="00B57193" w:rsidP="00227A19">
      <w:pPr>
        <w:pStyle w:val="Bezmezer"/>
        <w:numPr>
          <w:ilvl w:val="0"/>
          <w:numId w:val="6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žák výtvarně reaguje na podněty z okolí, na </w:t>
      </w:r>
      <w:r w:rsidR="003B4EF7" w:rsidRPr="00C7006F">
        <w:rPr>
          <w:rFonts w:cs="Times New Roman"/>
          <w:b w:val="0"/>
          <w:sz w:val="24"/>
          <w:szCs w:val="24"/>
        </w:rPr>
        <w:t>zážitky a představy;</w:t>
      </w:r>
    </w:p>
    <w:p w:rsidR="00B57193" w:rsidRPr="00C7006F" w:rsidRDefault="00B57193" w:rsidP="00227A19">
      <w:pPr>
        <w:pStyle w:val="Bezmezer"/>
        <w:numPr>
          <w:ilvl w:val="0"/>
          <w:numId w:val="6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kreslí, maluje a modeluje</w:t>
      </w:r>
      <w:r w:rsidR="003B4EF7" w:rsidRPr="00C7006F">
        <w:rPr>
          <w:rFonts w:cs="Times New Roman"/>
          <w:b w:val="0"/>
          <w:sz w:val="24"/>
          <w:szCs w:val="24"/>
        </w:rPr>
        <w:t>;</w:t>
      </w:r>
    </w:p>
    <w:p w:rsidR="00B57193" w:rsidRPr="00C7006F" w:rsidRDefault="00B57193" w:rsidP="00227A19">
      <w:pPr>
        <w:pStyle w:val="Bezmezer"/>
        <w:numPr>
          <w:ilvl w:val="0"/>
          <w:numId w:val="6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při hře se zapojuje do aktivního poznávání výtvarných technik</w:t>
      </w:r>
      <w:r w:rsidR="003B4EF7" w:rsidRPr="00C7006F">
        <w:rPr>
          <w:rFonts w:cs="Times New Roman"/>
          <w:b w:val="0"/>
          <w:sz w:val="24"/>
          <w:szCs w:val="24"/>
        </w:rPr>
        <w:t>;</w:t>
      </w:r>
    </w:p>
    <w:p w:rsidR="00B57193" w:rsidRPr="00C7006F" w:rsidRDefault="00B57193" w:rsidP="00227A19">
      <w:pPr>
        <w:pStyle w:val="Bezmezer"/>
        <w:numPr>
          <w:ilvl w:val="0"/>
          <w:numId w:val="6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si s materiálem (například při haptických hrách hněte hlínu, mačká papír a zkoumá proměnu plochy, pracuje s náhodnou skvrnou, mísí barvy)</w:t>
      </w:r>
      <w:r w:rsidR="003B4EF7" w:rsidRPr="00C7006F">
        <w:rPr>
          <w:rFonts w:cs="Times New Roman"/>
          <w:b w:val="0"/>
          <w:sz w:val="24"/>
          <w:szCs w:val="24"/>
        </w:rPr>
        <w:t>;</w:t>
      </w:r>
    </w:p>
    <w:p w:rsidR="00B57193" w:rsidRPr="00C7006F" w:rsidRDefault="00B57193" w:rsidP="00227A19">
      <w:pPr>
        <w:pStyle w:val="Bezmezer"/>
        <w:numPr>
          <w:ilvl w:val="0"/>
          <w:numId w:val="6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samostatně řeší zadání, přemýšlí nad daným námětem</w:t>
      </w:r>
      <w:r w:rsidR="003B4EF7" w:rsidRPr="00C7006F">
        <w:rPr>
          <w:rFonts w:cs="Times New Roman"/>
          <w:b w:val="0"/>
          <w:sz w:val="24"/>
          <w:szCs w:val="24"/>
        </w:rPr>
        <w:t>;</w:t>
      </w:r>
    </w:p>
    <w:p w:rsidR="00B57193" w:rsidRPr="00C7006F" w:rsidRDefault="00B57193" w:rsidP="00227A19">
      <w:pPr>
        <w:pStyle w:val="Bezmezer"/>
        <w:numPr>
          <w:ilvl w:val="0"/>
          <w:numId w:val="69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reaguje na motivaci výtvarnou kulturou</w:t>
      </w:r>
      <w:r w:rsidR="003B4EF7" w:rsidRPr="00C7006F">
        <w:rPr>
          <w:rFonts w:cs="Times New Roman"/>
          <w:b w:val="0"/>
          <w:sz w:val="24"/>
          <w:szCs w:val="24"/>
        </w:rPr>
        <w:t>.</w:t>
      </w:r>
    </w:p>
    <w:p w:rsidR="00B57193" w:rsidRPr="00C7006F" w:rsidRDefault="00B57193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B57193" w:rsidRPr="00C7006F" w:rsidRDefault="00B57193" w:rsidP="008A7FDF">
      <w:pPr>
        <w:pStyle w:val="Bezmezer"/>
        <w:spacing w:line="276" w:lineRule="auto"/>
        <w:ind w:firstLine="360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2. ročník</w:t>
      </w:r>
    </w:p>
    <w:p w:rsidR="00B57193" w:rsidRPr="00C7006F" w:rsidRDefault="00B57193" w:rsidP="00227A19">
      <w:pPr>
        <w:pStyle w:val="Bezmezer"/>
        <w:numPr>
          <w:ilvl w:val="0"/>
          <w:numId w:val="7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žák výtvarně i slovně reaguje na zážitky a představy</w:t>
      </w:r>
      <w:r w:rsidR="003B4EF7" w:rsidRPr="00C7006F">
        <w:rPr>
          <w:rFonts w:cs="Times New Roman"/>
          <w:b w:val="0"/>
          <w:sz w:val="24"/>
          <w:szCs w:val="24"/>
        </w:rPr>
        <w:t>;</w:t>
      </w:r>
    </w:p>
    <w:p w:rsidR="00B57193" w:rsidRPr="00C7006F" w:rsidRDefault="00B57193" w:rsidP="00227A19">
      <w:pPr>
        <w:pStyle w:val="Bezmezer"/>
        <w:numPr>
          <w:ilvl w:val="0"/>
          <w:numId w:val="7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soustřeďuje se na motivaci a na navazující výtvarnou činnost</w:t>
      </w:r>
      <w:r w:rsidR="003B4EF7" w:rsidRPr="00C7006F">
        <w:rPr>
          <w:rFonts w:cs="Times New Roman"/>
          <w:b w:val="0"/>
          <w:sz w:val="24"/>
          <w:szCs w:val="24"/>
        </w:rPr>
        <w:t>;</w:t>
      </w:r>
    </w:p>
    <w:p w:rsidR="00B57193" w:rsidRPr="00C7006F" w:rsidRDefault="00B57193" w:rsidP="00227A19">
      <w:pPr>
        <w:pStyle w:val="Bezmezer"/>
        <w:numPr>
          <w:ilvl w:val="0"/>
          <w:numId w:val="7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aktivně poznává a užívá základní výtvarné techniky</w:t>
      </w:r>
      <w:r w:rsidR="003B4EF7" w:rsidRPr="00C7006F">
        <w:rPr>
          <w:rFonts w:cs="Times New Roman"/>
          <w:b w:val="0"/>
          <w:sz w:val="24"/>
          <w:szCs w:val="24"/>
        </w:rPr>
        <w:t>;</w:t>
      </w:r>
    </w:p>
    <w:p w:rsidR="00B57193" w:rsidRPr="00C7006F" w:rsidRDefault="00B57193" w:rsidP="00227A19">
      <w:pPr>
        <w:pStyle w:val="Bezmezer"/>
        <w:numPr>
          <w:ilvl w:val="0"/>
          <w:numId w:val="7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používá práci s linií, s barvou, oceňuje roli náhody, intuitivně odvozuje z náhody řád</w:t>
      </w:r>
      <w:r w:rsidR="003B4EF7" w:rsidRPr="00C7006F">
        <w:rPr>
          <w:rFonts w:cs="Times New Roman"/>
          <w:b w:val="0"/>
          <w:sz w:val="24"/>
          <w:szCs w:val="24"/>
        </w:rPr>
        <w:t>;</w:t>
      </w:r>
    </w:p>
    <w:p w:rsidR="00B57193" w:rsidRPr="00C7006F" w:rsidRDefault="00B57193" w:rsidP="00227A19">
      <w:pPr>
        <w:pStyle w:val="Bezmezer"/>
        <w:numPr>
          <w:ilvl w:val="0"/>
          <w:numId w:val="7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hry se stopou nástroje</w:t>
      </w:r>
      <w:r w:rsidR="003B4EF7" w:rsidRPr="00C7006F">
        <w:rPr>
          <w:rFonts w:cs="Times New Roman"/>
          <w:b w:val="0"/>
          <w:sz w:val="24"/>
          <w:szCs w:val="24"/>
        </w:rPr>
        <w:t>;</w:t>
      </w:r>
    </w:p>
    <w:p w:rsidR="00B57193" w:rsidRPr="00C7006F" w:rsidRDefault="00B57193" w:rsidP="00227A19">
      <w:pPr>
        <w:pStyle w:val="Bezmezer"/>
        <w:numPr>
          <w:ilvl w:val="0"/>
          <w:numId w:val="7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vyjmenuje pomůcky, materiály a základní techniky, které užívá</w:t>
      </w:r>
      <w:r w:rsidR="003B4EF7" w:rsidRPr="00C7006F">
        <w:rPr>
          <w:rFonts w:cs="Times New Roman"/>
          <w:b w:val="0"/>
          <w:sz w:val="24"/>
          <w:szCs w:val="24"/>
        </w:rPr>
        <w:tab/>
        <w:t>;</w:t>
      </w:r>
    </w:p>
    <w:p w:rsidR="00B57193" w:rsidRPr="00C7006F" w:rsidRDefault="00B57193" w:rsidP="00227A19">
      <w:pPr>
        <w:pStyle w:val="Bezmezer"/>
        <w:numPr>
          <w:ilvl w:val="0"/>
          <w:numId w:val="7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pozoruje roli výtvarných technik v dílech umělců</w:t>
      </w:r>
      <w:r w:rsidR="003B4EF7" w:rsidRPr="00C7006F">
        <w:rPr>
          <w:rFonts w:cs="Times New Roman"/>
          <w:b w:val="0"/>
          <w:sz w:val="24"/>
          <w:szCs w:val="24"/>
        </w:rPr>
        <w:t>;</w:t>
      </w:r>
    </w:p>
    <w:p w:rsidR="00B57193" w:rsidRPr="00C7006F" w:rsidRDefault="00B57193" w:rsidP="00227A19">
      <w:pPr>
        <w:pStyle w:val="Bezmezer"/>
        <w:numPr>
          <w:ilvl w:val="0"/>
          <w:numId w:val="7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komunikuje s učitelkou a s žáky nad svou výtvarnou prací</w:t>
      </w:r>
      <w:r w:rsidR="003B4EF7" w:rsidRPr="00C7006F">
        <w:rPr>
          <w:rFonts w:cs="Times New Roman"/>
          <w:b w:val="0"/>
          <w:sz w:val="24"/>
          <w:szCs w:val="24"/>
        </w:rPr>
        <w:t>;</w:t>
      </w:r>
    </w:p>
    <w:p w:rsidR="00B57193" w:rsidRPr="00C7006F" w:rsidRDefault="00B57193" w:rsidP="00227A19">
      <w:pPr>
        <w:pStyle w:val="Bezmezer"/>
        <w:numPr>
          <w:ilvl w:val="0"/>
          <w:numId w:val="70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respektuje pravidla práce ve skupině</w:t>
      </w:r>
      <w:r w:rsidR="003B4EF7" w:rsidRPr="00C7006F">
        <w:rPr>
          <w:rFonts w:cs="Times New Roman"/>
          <w:b w:val="0"/>
          <w:sz w:val="24"/>
          <w:szCs w:val="24"/>
        </w:rPr>
        <w:t>.</w:t>
      </w:r>
    </w:p>
    <w:p w:rsidR="00B57193" w:rsidRPr="00C7006F" w:rsidRDefault="00B57193" w:rsidP="008A7FDF">
      <w:pPr>
        <w:pStyle w:val="Bezmezer"/>
        <w:spacing w:line="276" w:lineRule="auto"/>
        <w:jc w:val="both"/>
        <w:rPr>
          <w:rFonts w:cs="Times New Roman"/>
          <w:b w:val="0"/>
          <w:sz w:val="24"/>
          <w:szCs w:val="24"/>
        </w:rPr>
      </w:pPr>
    </w:p>
    <w:p w:rsidR="0014351E" w:rsidRDefault="0014351E" w:rsidP="008A7FDF">
      <w:pPr>
        <w:jc w:val="both"/>
        <w:rPr>
          <w:rFonts w:ascii="Times New Roman" w:hAnsi="Times New Roman" w:cs="Times New Roman"/>
        </w:rPr>
      </w:pPr>
    </w:p>
    <w:p w:rsidR="00A219E4" w:rsidRPr="00C7006F" w:rsidRDefault="00A219E4" w:rsidP="008A7FDF">
      <w:pPr>
        <w:jc w:val="both"/>
        <w:rPr>
          <w:rFonts w:ascii="Times New Roman" w:hAnsi="Times New Roman" w:cs="Times New Roman"/>
        </w:rPr>
      </w:pPr>
    </w:p>
    <w:p w:rsidR="0014351E" w:rsidRPr="00C7006F" w:rsidRDefault="0014351E" w:rsidP="0014351E">
      <w:pPr>
        <w:pStyle w:val="Bezmezer"/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 w:rsidRPr="00C7006F">
        <w:rPr>
          <w:rFonts w:cs="Times New Roman"/>
          <w:sz w:val="26"/>
          <w:szCs w:val="26"/>
        </w:rPr>
        <w:t>Výtvarná výchova – I. stupeň základního studia</w:t>
      </w:r>
    </w:p>
    <w:p w:rsidR="00A3406B" w:rsidRPr="00C7006F" w:rsidRDefault="00A3406B" w:rsidP="00A340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51E" w:rsidRPr="00C7006F" w:rsidRDefault="0014351E" w:rsidP="00A3406B">
      <w:p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1. ročník</w:t>
      </w:r>
    </w:p>
    <w:p w:rsidR="0014351E" w:rsidRPr="00C7006F" w:rsidRDefault="0014351E" w:rsidP="00227A19">
      <w:pPr>
        <w:pStyle w:val="Bezmezer"/>
        <w:numPr>
          <w:ilvl w:val="0"/>
          <w:numId w:val="104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žák výtvarně reaguje na podněty z okolí, na zážitky a představy;</w:t>
      </w:r>
    </w:p>
    <w:p w:rsidR="0014351E" w:rsidRPr="00C7006F" w:rsidRDefault="0014351E" w:rsidP="00227A19">
      <w:pPr>
        <w:pStyle w:val="Bezmezer"/>
        <w:numPr>
          <w:ilvl w:val="0"/>
          <w:numId w:val="104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kreslí, maluje a modeluje;</w:t>
      </w:r>
    </w:p>
    <w:p w:rsidR="0014351E" w:rsidRPr="00C7006F" w:rsidRDefault="0014351E" w:rsidP="00227A19">
      <w:pPr>
        <w:pStyle w:val="Bezmezer"/>
        <w:numPr>
          <w:ilvl w:val="0"/>
          <w:numId w:val="104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při hře se zapojuje do aktivního poznávání výtvarných technik;</w:t>
      </w:r>
    </w:p>
    <w:p w:rsidR="0014351E" w:rsidRPr="00C7006F" w:rsidRDefault="0014351E" w:rsidP="00227A19">
      <w:pPr>
        <w:pStyle w:val="Bezmezer"/>
        <w:numPr>
          <w:ilvl w:val="0"/>
          <w:numId w:val="104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samostatně řeší zadání, přemýšlí nad daným námětem;</w:t>
      </w:r>
    </w:p>
    <w:p w:rsidR="0014351E" w:rsidRPr="00C7006F" w:rsidRDefault="0014351E" w:rsidP="00227A19">
      <w:pPr>
        <w:pStyle w:val="Bezmezer"/>
        <w:numPr>
          <w:ilvl w:val="0"/>
          <w:numId w:val="104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reaguje na motivaci výtvarnou kulturou;</w:t>
      </w:r>
    </w:p>
    <w:p w:rsidR="0014351E" w:rsidRPr="00C7006F" w:rsidRDefault="0014351E" w:rsidP="00227A19">
      <w:pPr>
        <w:pStyle w:val="Odstavecseseznamem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záměrně si hraje s barvami a štětci, ze hry si odvozuje zkušenosti z práce s barvami</w:t>
      </w:r>
    </w:p>
    <w:p w:rsidR="0014351E" w:rsidRPr="00C7006F" w:rsidRDefault="0014351E" w:rsidP="00227A19">
      <w:pPr>
        <w:pStyle w:val="Odstavecseseznamem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a nástroji;</w:t>
      </w:r>
    </w:p>
    <w:p w:rsidR="0014351E" w:rsidRPr="00C7006F" w:rsidRDefault="0014351E" w:rsidP="00A3406B">
      <w:pPr>
        <w:pStyle w:val="Bezmezer"/>
        <w:spacing w:line="276" w:lineRule="auto"/>
        <w:ind w:left="426" w:hanging="426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lastRenderedPageBreak/>
        <w:t>2. ročník</w:t>
      </w:r>
    </w:p>
    <w:p w:rsidR="0014351E" w:rsidRPr="00C7006F" w:rsidRDefault="0014351E" w:rsidP="00227A19">
      <w:pPr>
        <w:pStyle w:val="Bezmezer"/>
        <w:numPr>
          <w:ilvl w:val="0"/>
          <w:numId w:val="105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žák výtvarně i slovně reaguje na zážitky a představy, všímá si prostředí příběhu;</w:t>
      </w:r>
    </w:p>
    <w:p w:rsidR="0014351E" w:rsidRPr="00C7006F" w:rsidRDefault="0014351E" w:rsidP="00227A19">
      <w:pPr>
        <w:pStyle w:val="Bezmezer"/>
        <w:numPr>
          <w:ilvl w:val="0"/>
          <w:numId w:val="105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soustřeďuje se na motivaci a na navazující výtvarnou činnost;</w:t>
      </w:r>
    </w:p>
    <w:p w:rsidR="0014351E" w:rsidRPr="00C7006F" w:rsidRDefault="0014351E" w:rsidP="00227A19">
      <w:pPr>
        <w:pStyle w:val="Bezmezer"/>
        <w:numPr>
          <w:ilvl w:val="0"/>
          <w:numId w:val="105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aktivně poznává a užívá základní výtvarné techniky;</w:t>
      </w:r>
    </w:p>
    <w:p w:rsidR="0014351E" w:rsidRPr="00C7006F" w:rsidRDefault="0014351E" w:rsidP="00227A19">
      <w:pPr>
        <w:pStyle w:val="Bezmezer"/>
        <w:numPr>
          <w:ilvl w:val="0"/>
          <w:numId w:val="105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používá práci s linií, s barvou, oceňuje roli náhody;</w:t>
      </w:r>
    </w:p>
    <w:p w:rsidR="0014351E" w:rsidRPr="00C7006F" w:rsidRDefault="0014351E" w:rsidP="00227A19">
      <w:pPr>
        <w:pStyle w:val="Bezmezer"/>
        <w:numPr>
          <w:ilvl w:val="0"/>
          <w:numId w:val="105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hraje hry se stopou nástroje;</w:t>
      </w:r>
    </w:p>
    <w:p w:rsidR="0014351E" w:rsidRPr="00C7006F" w:rsidRDefault="0014351E" w:rsidP="00227A19">
      <w:pPr>
        <w:pStyle w:val="Bezmezer"/>
        <w:numPr>
          <w:ilvl w:val="0"/>
          <w:numId w:val="105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vyjmenuje pomůcky, materiály a základní techniky, které užívá;</w:t>
      </w:r>
    </w:p>
    <w:p w:rsidR="0014351E" w:rsidRPr="00C7006F" w:rsidRDefault="0014351E" w:rsidP="00227A19">
      <w:pPr>
        <w:pStyle w:val="Bezmezer"/>
        <w:numPr>
          <w:ilvl w:val="0"/>
          <w:numId w:val="105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pozoruje roli výtvarných technik v dílech umělců;</w:t>
      </w:r>
    </w:p>
    <w:p w:rsidR="0014351E" w:rsidRPr="00C7006F" w:rsidRDefault="0014351E" w:rsidP="00227A19">
      <w:pPr>
        <w:pStyle w:val="Bezmezer"/>
        <w:numPr>
          <w:ilvl w:val="0"/>
          <w:numId w:val="105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komunikuje s učitelkou a s žáky nad svou výtvarnou prací;</w:t>
      </w:r>
    </w:p>
    <w:p w:rsidR="0014351E" w:rsidRPr="00C7006F" w:rsidRDefault="0014351E" w:rsidP="00227A19">
      <w:pPr>
        <w:pStyle w:val="Bezmezer"/>
        <w:numPr>
          <w:ilvl w:val="0"/>
          <w:numId w:val="105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respektuje pravidla práce ve skupině.</w:t>
      </w:r>
    </w:p>
    <w:p w:rsidR="0014351E" w:rsidRPr="00C7006F" w:rsidRDefault="0014351E" w:rsidP="00A3406B">
      <w:pPr>
        <w:pStyle w:val="Bezmezer"/>
        <w:spacing w:line="276" w:lineRule="auto"/>
        <w:ind w:left="426" w:hanging="426"/>
        <w:jc w:val="both"/>
        <w:rPr>
          <w:rFonts w:cs="Times New Roman"/>
          <w:b w:val="0"/>
          <w:sz w:val="24"/>
          <w:szCs w:val="24"/>
        </w:rPr>
      </w:pPr>
    </w:p>
    <w:p w:rsidR="0014351E" w:rsidRPr="00C7006F" w:rsidRDefault="0014351E" w:rsidP="00A3406B">
      <w:pPr>
        <w:pStyle w:val="Bezmezer"/>
        <w:spacing w:line="276" w:lineRule="auto"/>
        <w:ind w:left="426" w:hanging="426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 xml:space="preserve">3. ročník </w:t>
      </w:r>
    </w:p>
    <w:p w:rsidR="0014351E" w:rsidRPr="00C7006F" w:rsidRDefault="0014351E" w:rsidP="00A3406B">
      <w:pPr>
        <w:pStyle w:val="Bezmezer"/>
        <w:spacing w:line="276" w:lineRule="auto"/>
        <w:ind w:left="426" w:hanging="426"/>
        <w:jc w:val="both"/>
        <w:rPr>
          <w:rFonts w:cs="Times New Roman"/>
          <w:b w:val="0"/>
          <w:sz w:val="24"/>
          <w:szCs w:val="24"/>
        </w:rPr>
      </w:pPr>
    </w:p>
    <w:p w:rsidR="0014351E" w:rsidRPr="00C7006F" w:rsidRDefault="0014351E" w:rsidP="00227A19">
      <w:pPr>
        <w:pStyle w:val="Bezmezer"/>
        <w:numPr>
          <w:ilvl w:val="0"/>
          <w:numId w:val="106"/>
        </w:numPr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7006F">
        <w:rPr>
          <w:rFonts w:cs="Times New Roman"/>
          <w:b w:val="0"/>
          <w:sz w:val="24"/>
          <w:szCs w:val="24"/>
        </w:rPr>
        <w:t>žák výtvarně i slovně reaguje na zážitky a představy, všímá si prostředí příběhu;</w:t>
      </w:r>
    </w:p>
    <w:p w:rsidR="0014351E" w:rsidRPr="00C7006F" w:rsidRDefault="0014351E" w:rsidP="00227A19">
      <w:pPr>
        <w:pStyle w:val="Odstavecseseznamem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pozoruje výrazové kvality linií, struktur a barev, experimentuje s vlastnostmi výtvarných</w:t>
      </w:r>
    </w:p>
    <w:p w:rsidR="0014351E" w:rsidRPr="00C7006F" w:rsidRDefault="0014351E" w:rsidP="00227A19">
      <w:pPr>
        <w:pStyle w:val="Odstavecseseznamem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prvků, sleduje jejich vzájemné vztahy s důrazem na kontrast;</w:t>
      </w:r>
    </w:p>
    <w:p w:rsidR="0014351E" w:rsidRPr="00C7006F" w:rsidRDefault="0014351E" w:rsidP="00227A19">
      <w:pPr>
        <w:pStyle w:val="Odstavecseseznamem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poznává vlastnosti barev a jejich monochromní odlišnosti;</w:t>
      </w:r>
    </w:p>
    <w:p w:rsidR="0014351E" w:rsidRPr="00C7006F" w:rsidRDefault="0014351E" w:rsidP="00227A19">
      <w:pPr>
        <w:pStyle w:val="Odstavecseseznamem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maluje reálně vystavené kompozice subjektivně laděné;</w:t>
      </w:r>
    </w:p>
    <w:p w:rsidR="0014351E" w:rsidRPr="00C7006F" w:rsidRDefault="0014351E" w:rsidP="00227A19">
      <w:pPr>
        <w:pStyle w:val="Odstavecseseznamem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vlastními slovy popíše základní výtvarné pojmy, použije je, přijme podněty z historie i současnosti výtvarného umění;</w:t>
      </w:r>
    </w:p>
    <w:p w:rsidR="0014351E" w:rsidRPr="00C7006F" w:rsidRDefault="0014351E" w:rsidP="00227A19">
      <w:pPr>
        <w:pStyle w:val="Odstavecseseznamem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 xml:space="preserve"> kombinuje výtvarné techniky podle pokynů učitelky nebo vlastní volby.</w:t>
      </w:r>
    </w:p>
    <w:p w:rsidR="0014351E" w:rsidRPr="00C7006F" w:rsidRDefault="0014351E" w:rsidP="00A3406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4. ročník</w:t>
      </w:r>
    </w:p>
    <w:p w:rsidR="0014351E" w:rsidRPr="00C7006F" w:rsidRDefault="0014351E" w:rsidP="00227A19">
      <w:pPr>
        <w:pStyle w:val="Odstavecseseznamem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žák se inspiruje realitou a subjektivním posunem ji vyjadřuje;</w:t>
      </w:r>
    </w:p>
    <w:p w:rsidR="0014351E" w:rsidRPr="00C7006F" w:rsidRDefault="0014351E" w:rsidP="00227A19">
      <w:pPr>
        <w:pStyle w:val="Odstavecseseznamem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experimentuje s různými podobami výtvarného projevu;</w:t>
      </w:r>
    </w:p>
    <w:p w:rsidR="0014351E" w:rsidRPr="00C7006F" w:rsidRDefault="0014351E" w:rsidP="00227A19">
      <w:pPr>
        <w:pStyle w:val="Odstavecseseznamem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maluje studie reality v omezené barevnosti (věcná malba, malba zátiší aj.);</w:t>
      </w:r>
    </w:p>
    <w:p w:rsidR="0014351E" w:rsidRPr="00C7006F" w:rsidRDefault="0014351E" w:rsidP="00227A19">
      <w:pPr>
        <w:pStyle w:val="Odstavecseseznamem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experimentuje se základními kompozičními zákonitosti – výtvarný kontrast, harmonie,</w:t>
      </w:r>
    </w:p>
    <w:p w:rsidR="0014351E" w:rsidRPr="00C7006F" w:rsidRDefault="0014351E" w:rsidP="00227A19">
      <w:pPr>
        <w:pStyle w:val="Odstavecseseznamem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vyváženost;</w:t>
      </w:r>
    </w:p>
    <w:p w:rsidR="0014351E" w:rsidRPr="00C7006F" w:rsidRDefault="0014351E" w:rsidP="00227A19">
      <w:pPr>
        <w:pStyle w:val="Odstavecseseznamem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popíše svou výtvarnou tvorbu a tvorbu svých spolužáků, vyjádří se k názorům ostatních.</w:t>
      </w:r>
    </w:p>
    <w:p w:rsidR="0014351E" w:rsidRPr="00C7006F" w:rsidRDefault="0014351E" w:rsidP="00A3406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5. ročník</w:t>
      </w:r>
    </w:p>
    <w:p w:rsidR="0014351E" w:rsidRPr="00C7006F" w:rsidRDefault="0014351E" w:rsidP="00227A19">
      <w:pPr>
        <w:pStyle w:val="Odstavecseseznamem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žák se inspiruje realitou a subjektivním posunem ji vyjadřuje;</w:t>
      </w:r>
    </w:p>
    <w:p w:rsidR="0014351E" w:rsidRPr="00C7006F" w:rsidRDefault="0014351E" w:rsidP="00227A19">
      <w:pPr>
        <w:pStyle w:val="Odstavecseseznamem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 xml:space="preserve"> prozkoumá účinky struktur, tvarů, světla a barev na vyjádření reality, experimentuje</w:t>
      </w:r>
    </w:p>
    <w:p w:rsidR="0014351E" w:rsidRPr="00C7006F" w:rsidRDefault="0014351E" w:rsidP="00227A19">
      <w:pPr>
        <w:pStyle w:val="Odstavecseseznamem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s vlastnostmi skvrn, struktur, plochy, prostoru, tvaru, světla nebo barvy;</w:t>
      </w:r>
    </w:p>
    <w:p w:rsidR="0014351E" w:rsidRPr="00C7006F" w:rsidRDefault="0014351E" w:rsidP="00227A19">
      <w:pPr>
        <w:pStyle w:val="Odstavecseseznamem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 xml:space="preserve"> zvládne základy výtvarného jazyka, popíše základní pojmy v oblasti výtvarných technik plošného vyjadřování /kresba, malba, grafika/, vědomě je použije a zdokonaluje;</w:t>
      </w:r>
    </w:p>
    <w:p w:rsidR="0014351E" w:rsidRPr="00C7006F" w:rsidRDefault="0014351E" w:rsidP="00227A19">
      <w:pPr>
        <w:pStyle w:val="Odstavecseseznamem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maluje studie reality (věcná malba, malba zátiší, figura, portrét);</w:t>
      </w:r>
    </w:p>
    <w:p w:rsidR="0014351E" w:rsidRPr="00C7006F" w:rsidRDefault="0014351E" w:rsidP="00227A19">
      <w:pPr>
        <w:pStyle w:val="Odstavecseseznamem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vlastními slovy popíše základní výtvarné pojmy, použije je, přijme podněty</w:t>
      </w:r>
    </w:p>
    <w:p w:rsidR="0014351E" w:rsidRDefault="0014351E" w:rsidP="00227A19">
      <w:pPr>
        <w:pStyle w:val="Odstavecseseznamem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z historie i současnosti výtvarného umění.</w:t>
      </w:r>
    </w:p>
    <w:p w:rsidR="00A219E4" w:rsidRPr="00C7006F" w:rsidRDefault="00A219E4" w:rsidP="00A219E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4351E" w:rsidRPr="00C7006F" w:rsidRDefault="0014351E" w:rsidP="00A3406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lastRenderedPageBreak/>
        <w:t>6. ročník</w:t>
      </w:r>
    </w:p>
    <w:p w:rsidR="0014351E" w:rsidRPr="00C7006F" w:rsidRDefault="0014351E" w:rsidP="00227A19">
      <w:pPr>
        <w:pStyle w:val="Odstavecseseznamem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žák experimentuje s volbou vyjadřovacích prostředků ve vztahu k námětu;</w:t>
      </w:r>
    </w:p>
    <w:p w:rsidR="0014351E" w:rsidRPr="00C7006F" w:rsidRDefault="0014351E" w:rsidP="00227A19">
      <w:pPr>
        <w:pStyle w:val="Odstavecseseznamem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má aktivní vztah ke světu – poznává, hledá souvislosti, způsoby vyjadřování;</w:t>
      </w:r>
    </w:p>
    <w:p w:rsidR="0014351E" w:rsidRPr="00C7006F" w:rsidRDefault="0014351E" w:rsidP="00227A19">
      <w:pPr>
        <w:pStyle w:val="Odstavecseseznamem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 xml:space="preserve"> ve studijní kresbě uplatňuje objektivní zpodobení věcí, zátiší, krajiny, figury a portrétu;</w:t>
      </w:r>
    </w:p>
    <w:p w:rsidR="0014351E" w:rsidRPr="00C7006F" w:rsidRDefault="0014351E" w:rsidP="00227A19">
      <w:pPr>
        <w:pStyle w:val="Odstavecseseznamem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 xml:space="preserve"> maluje studie (věcná malba, malba zátiší, krajina, figura, portrét), všímá si hry světla</w:t>
      </w:r>
    </w:p>
    <w:p w:rsidR="0014351E" w:rsidRPr="00C7006F" w:rsidRDefault="0014351E" w:rsidP="00227A19">
      <w:pPr>
        <w:pStyle w:val="Odstavecseseznamem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a stínu, danou osvětlením;</w:t>
      </w:r>
    </w:p>
    <w:p w:rsidR="0014351E" w:rsidRPr="00C7006F" w:rsidRDefault="0014351E" w:rsidP="00227A19">
      <w:pPr>
        <w:pStyle w:val="Odstavecseseznamem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popíše svou výtvarnou tvorbu a tvorbu svých spolužáků, podle svých individuálních schopností v rámci hodnocení vlastních i cizích prací vyjádří svůj názor a respektuje názor druhých.</w:t>
      </w:r>
    </w:p>
    <w:p w:rsidR="0014351E" w:rsidRPr="00C7006F" w:rsidRDefault="0014351E" w:rsidP="00A3406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7. ročník</w:t>
      </w:r>
    </w:p>
    <w:p w:rsidR="0014351E" w:rsidRPr="00C7006F" w:rsidRDefault="0014351E" w:rsidP="00227A19">
      <w:pPr>
        <w:pStyle w:val="Odstavecseseznamem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využije smyslové podněty a umí je svobodně realizovat, zvládne reprodukovat okolní realitu, vyjádří své pocity a jiné smyslové zážitky;</w:t>
      </w:r>
    </w:p>
    <w:p w:rsidR="0014351E" w:rsidRPr="00C7006F" w:rsidRDefault="0014351E" w:rsidP="00227A19">
      <w:pPr>
        <w:pStyle w:val="Odstavecseseznamem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poznává a vědomě používá obrazotvorné prvky plošného i prostorového vyjádření (</w:t>
      </w:r>
      <w:proofErr w:type="spellStart"/>
      <w:proofErr w:type="gramStart"/>
      <w:r w:rsidRPr="00C7006F">
        <w:rPr>
          <w:rFonts w:ascii="Times New Roman" w:hAnsi="Times New Roman" w:cs="Times New Roman"/>
          <w:sz w:val="24"/>
          <w:szCs w:val="24"/>
        </w:rPr>
        <w:t>bod,linie</w:t>
      </w:r>
      <w:proofErr w:type="spellEnd"/>
      <w:proofErr w:type="gramEnd"/>
      <w:r w:rsidRPr="00C7006F">
        <w:rPr>
          <w:rFonts w:ascii="Times New Roman" w:hAnsi="Times New Roman" w:cs="Times New Roman"/>
          <w:sz w:val="24"/>
          <w:szCs w:val="24"/>
        </w:rPr>
        <w:t>, tvar, objem, plocha, prostor, světlo, barva, textura atd.), jejich vlastnosti a vztahy,(shoda, podobnost, kontrast, opakování, rytmus, dynamika, struktura, pohyb, proměna v čase atd.) a jejich účinky dokáže porovnat a zhodnotit;</w:t>
      </w:r>
    </w:p>
    <w:p w:rsidR="0014351E" w:rsidRPr="00C7006F" w:rsidRDefault="0014351E" w:rsidP="00227A19">
      <w:pPr>
        <w:pStyle w:val="Odstavecseseznamem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samostatně vyřeší zadané téma od návrhu po realizaci;</w:t>
      </w:r>
    </w:p>
    <w:p w:rsidR="0014351E" w:rsidRPr="00C7006F" w:rsidRDefault="0014351E" w:rsidP="00227A19">
      <w:pPr>
        <w:pStyle w:val="Odstavecseseznamem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analyzuje svou výtvarnou tvorbu, obhájí svou práci, vyjádří svůj názor, popíše své pocity na úrovni odpovídající jeho individuálním schopnostem a jeho věku, vyjádří se k práci druhých, respektuje odlišný výtvarný projev;</w:t>
      </w:r>
    </w:p>
    <w:p w:rsidR="0014351E" w:rsidRPr="00C7006F" w:rsidRDefault="0014351E" w:rsidP="00227A19">
      <w:pPr>
        <w:pStyle w:val="Odstavecseseznamem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přijme podněty z historie a současnosti výtvarného umění, vyjmenuje druhy výtvarného umění, použije základní výtvarné pojmosloví.</w:t>
      </w:r>
    </w:p>
    <w:p w:rsidR="0014351E" w:rsidRPr="00C7006F" w:rsidRDefault="0014351E" w:rsidP="00A3406B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67234" w:rsidRPr="00C7006F" w:rsidRDefault="00B57193" w:rsidP="008A7FDF">
      <w:pPr>
        <w:jc w:val="both"/>
        <w:rPr>
          <w:rFonts w:ascii="Times New Roman" w:hAnsi="Times New Roman" w:cs="Times New Roman"/>
        </w:rPr>
      </w:pPr>
      <w:r w:rsidRPr="00C7006F">
        <w:rPr>
          <w:rFonts w:ascii="Times New Roman" w:hAnsi="Times New Roman" w:cs="Times New Roman"/>
        </w:rPr>
        <w:br w:type="page"/>
      </w:r>
    </w:p>
    <w:p w:rsidR="00E122AE" w:rsidRPr="00C7006F" w:rsidRDefault="00E122AE" w:rsidP="008A7FDF">
      <w:pPr>
        <w:pStyle w:val="Nadpis1"/>
        <w:jc w:val="both"/>
        <w:rPr>
          <w:rFonts w:ascii="Times New Roman" w:hAnsi="Times New Roman" w:cs="Times New Roman"/>
        </w:rPr>
      </w:pPr>
      <w:bookmarkStart w:id="35" w:name="_Toc18585061"/>
      <w:r w:rsidRPr="00C7006F">
        <w:rPr>
          <w:rFonts w:ascii="Times New Roman" w:hAnsi="Times New Roman" w:cs="Times New Roman"/>
        </w:rPr>
        <w:lastRenderedPageBreak/>
        <w:t>Zabezpečení výuky žáků se speciálními vzdělávacími potřebami</w:t>
      </w:r>
      <w:bookmarkEnd w:id="35"/>
    </w:p>
    <w:p w:rsidR="00E122AE" w:rsidRPr="00C7006F" w:rsidRDefault="00E122AE" w:rsidP="008A7FDF">
      <w:pPr>
        <w:spacing w:after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E122AE" w:rsidRPr="00C7006F" w:rsidRDefault="00E122AE" w:rsidP="001D0DD3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Církevní základní umělecká škola umožňuje studium i žáků se speciálními vzdělávacími</w:t>
      </w:r>
    </w:p>
    <w:p w:rsidR="00E122AE" w:rsidRPr="00C7006F" w:rsidRDefault="00E122AE" w:rsidP="001D0DD3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potřebami. Jedná se o žáky se zdravotním postižením, zdravotním znevýhodněním a</w:t>
      </w:r>
      <w:r w:rsidR="001D0DD3" w:rsidRPr="00C7006F">
        <w:rPr>
          <w:rFonts w:ascii="Times New Roman" w:hAnsi="Times New Roman" w:cs="Times New Roman"/>
          <w:sz w:val="24"/>
          <w:szCs w:val="26"/>
        </w:rPr>
        <w:t xml:space="preserve"> </w:t>
      </w:r>
      <w:r w:rsidRPr="00C7006F">
        <w:rPr>
          <w:rFonts w:ascii="Times New Roman" w:hAnsi="Times New Roman" w:cs="Times New Roman"/>
          <w:sz w:val="24"/>
          <w:szCs w:val="26"/>
        </w:rPr>
        <w:t>sociálním znevýhodněním. Škola pro tyto žáky vytvoří vzdělávací podmínky pro naplnění</w:t>
      </w:r>
    </w:p>
    <w:p w:rsidR="00E122AE" w:rsidRPr="00C7006F" w:rsidRDefault="00E122AE" w:rsidP="001D0DD3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vzdělávací obsahu ŠVP s ohledem na jejich možnosti a potřeby. </w:t>
      </w:r>
    </w:p>
    <w:p w:rsidR="00E122AE" w:rsidRPr="00C7006F" w:rsidRDefault="00E122AE" w:rsidP="001D0D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Pedagogové budou úzce spolupracovat s rodiči a školskými poradenskými zařízeními (pedagogicko-psychologická poradna, speciálně pedagogické centrum). Výuka bude zajištěna individuálním přístupem pedagoga (speciální metody a formy), který bude plně respektovat možnosti žáka v závislosti na míře jeho postižení.</w:t>
      </w:r>
    </w:p>
    <w:p w:rsidR="00E122AE" w:rsidRPr="00C7006F" w:rsidRDefault="00E122AE" w:rsidP="001D0D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Žákovi se speciálními vzdělávacími potřebami bude vytvořen individuální studijní plán,</w:t>
      </w:r>
      <w:r w:rsidR="00AD5A64" w:rsidRPr="00C7006F">
        <w:rPr>
          <w:rFonts w:ascii="Times New Roman" w:hAnsi="Times New Roman" w:cs="Times New Roman"/>
          <w:sz w:val="24"/>
          <w:szCs w:val="26"/>
        </w:rPr>
        <w:t xml:space="preserve"> </w:t>
      </w:r>
      <w:r w:rsidRPr="00C7006F">
        <w:rPr>
          <w:rFonts w:ascii="Times New Roman" w:hAnsi="Times New Roman" w:cs="Times New Roman"/>
          <w:sz w:val="24"/>
          <w:szCs w:val="26"/>
        </w:rPr>
        <w:t>který projde souhlasem ředitele školy a bude v souladu s vyhláškou č. 73/2005 Sb.</w:t>
      </w:r>
      <w:r w:rsidR="001D0DD3" w:rsidRPr="00C7006F">
        <w:rPr>
          <w:rFonts w:ascii="Times New Roman" w:hAnsi="Times New Roman" w:cs="Times New Roman"/>
          <w:sz w:val="24"/>
          <w:szCs w:val="26"/>
        </w:rPr>
        <w:t xml:space="preserve"> </w:t>
      </w:r>
      <w:r w:rsidRPr="00C7006F">
        <w:rPr>
          <w:rFonts w:ascii="Times New Roman" w:hAnsi="Times New Roman" w:cs="Times New Roman"/>
          <w:sz w:val="24"/>
          <w:szCs w:val="26"/>
        </w:rPr>
        <w:t>Škola si vyhrazuje právo výběru těchto žáků do jednotlivých studijních oborů podle</w:t>
      </w:r>
      <w:r w:rsidR="001D0DD3" w:rsidRPr="00C7006F">
        <w:rPr>
          <w:rFonts w:ascii="Times New Roman" w:hAnsi="Times New Roman" w:cs="Times New Roman"/>
          <w:sz w:val="24"/>
          <w:szCs w:val="26"/>
        </w:rPr>
        <w:t xml:space="preserve"> </w:t>
      </w:r>
      <w:r w:rsidRPr="00C7006F">
        <w:rPr>
          <w:rFonts w:ascii="Times New Roman" w:hAnsi="Times New Roman" w:cs="Times New Roman"/>
          <w:sz w:val="24"/>
          <w:szCs w:val="26"/>
        </w:rPr>
        <w:t>druhu a stupně jejich postižení.</w:t>
      </w:r>
    </w:p>
    <w:p w:rsidR="00E122AE" w:rsidRPr="00C7006F" w:rsidRDefault="00E122AE" w:rsidP="00A219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Žák bude klasifikován nebo slovně hodnocen na základě plnění individuálního</w:t>
      </w:r>
      <w:r w:rsidR="00A219E4">
        <w:rPr>
          <w:rFonts w:ascii="Times New Roman" w:hAnsi="Times New Roman" w:cs="Times New Roman"/>
          <w:sz w:val="24"/>
          <w:szCs w:val="26"/>
        </w:rPr>
        <w:t xml:space="preserve"> </w:t>
      </w:r>
      <w:r w:rsidRPr="00C7006F">
        <w:rPr>
          <w:rFonts w:ascii="Times New Roman" w:hAnsi="Times New Roman" w:cs="Times New Roman"/>
          <w:sz w:val="24"/>
          <w:szCs w:val="26"/>
        </w:rPr>
        <w:t>vzdělávacího plánu.</w:t>
      </w:r>
    </w:p>
    <w:p w:rsidR="00E122AE" w:rsidRPr="00C7006F" w:rsidRDefault="00E122AE" w:rsidP="001D0DD3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E122AE" w:rsidRPr="00C7006F" w:rsidRDefault="00E122AE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E122AE" w:rsidRPr="00C7006F" w:rsidRDefault="00E122AE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E122AE" w:rsidRPr="00C7006F" w:rsidRDefault="00E122AE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E122AE" w:rsidRPr="00C7006F" w:rsidRDefault="00E122AE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466289" w:rsidRPr="00C7006F" w:rsidRDefault="00466289" w:rsidP="008A7FDF">
      <w:p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br w:type="page"/>
      </w:r>
    </w:p>
    <w:p w:rsidR="00E122AE" w:rsidRPr="00C7006F" w:rsidRDefault="00E122AE" w:rsidP="008A7FDF">
      <w:pPr>
        <w:pStyle w:val="Nadpis1"/>
        <w:jc w:val="both"/>
        <w:rPr>
          <w:rFonts w:ascii="Times New Roman" w:hAnsi="Times New Roman" w:cs="Times New Roman"/>
        </w:rPr>
      </w:pPr>
      <w:bookmarkStart w:id="36" w:name="_Toc18585062"/>
      <w:r w:rsidRPr="00C7006F">
        <w:rPr>
          <w:rFonts w:ascii="Times New Roman" w:hAnsi="Times New Roman" w:cs="Times New Roman"/>
        </w:rPr>
        <w:lastRenderedPageBreak/>
        <w:t>Vzdělávání žáků mimořádně nadaných</w:t>
      </w:r>
      <w:bookmarkEnd w:id="36"/>
    </w:p>
    <w:p w:rsidR="00466289" w:rsidRPr="00C7006F" w:rsidRDefault="00466289" w:rsidP="00AD5A64">
      <w:pPr>
        <w:ind w:left="432"/>
        <w:jc w:val="both"/>
        <w:rPr>
          <w:rFonts w:ascii="Times New Roman" w:hAnsi="Times New Roman" w:cs="Times New Roman"/>
        </w:rPr>
      </w:pPr>
    </w:p>
    <w:p w:rsidR="00E122AE" w:rsidRPr="00C7006F" w:rsidRDefault="00E122AE" w:rsidP="00AA7389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Církevní základní umělecká škola umožňuje studium žáků mimořádně nadaných. Jedná se</w:t>
      </w:r>
      <w:r w:rsidR="00AD5A64" w:rsidRPr="00C7006F">
        <w:rPr>
          <w:rFonts w:ascii="Times New Roman" w:hAnsi="Times New Roman" w:cs="Times New Roman"/>
          <w:sz w:val="24"/>
          <w:szCs w:val="26"/>
        </w:rPr>
        <w:t xml:space="preserve"> </w:t>
      </w:r>
      <w:r w:rsidRPr="00C7006F">
        <w:rPr>
          <w:rFonts w:ascii="Times New Roman" w:hAnsi="Times New Roman" w:cs="Times New Roman"/>
          <w:sz w:val="24"/>
          <w:szCs w:val="26"/>
        </w:rPr>
        <w:t xml:space="preserve">o žáky, kteří prokážou vynikající výsledky ve vzdělávání </w:t>
      </w:r>
      <w:r w:rsidR="000A61B5" w:rsidRPr="00C7006F">
        <w:rPr>
          <w:rFonts w:ascii="Times New Roman" w:hAnsi="Times New Roman" w:cs="Times New Roman"/>
          <w:sz w:val="24"/>
          <w:szCs w:val="26"/>
        </w:rPr>
        <w:t>a jejich</w:t>
      </w:r>
      <w:r w:rsidR="00A219E4">
        <w:rPr>
          <w:rFonts w:ascii="Times New Roman" w:hAnsi="Times New Roman" w:cs="Times New Roman"/>
          <w:sz w:val="24"/>
          <w:szCs w:val="26"/>
        </w:rPr>
        <w:t>ž</w:t>
      </w:r>
      <w:r w:rsidR="000A61B5" w:rsidRPr="00C7006F">
        <w:rPr>
          <w:rFonts w:ascii="Times New Roman" w:hAnsi="Times New Roman" w:cs="Times New Roman"/>
          <w:sz w:val="24"/>
          <w:szCs w:val="26"/>
        </w:rPr>
        <w:t xml:space="preserve"> mimořádné </w:t>
      </w:r>
      <w:r w:rsidRPr="00C7006F">
        <w:rPr>
          <w:rFonts w:ascii="Times New Roman" w:hAnsi="Times New Roman" w:cs="Times New Roman"/>
          <w:sz w:val="24"/>
          <w:szCs w:val="26"/>
        </w:rPr>
        <w:t>nadání</w:t>
      </w:r>
      <w:r w:rsidR="000A61B5" w:rsidRPr="00C7006F">
        <w:rPr>
          <w:rFonts w:ascii="Times New Roman" w:hAnsi="Times New Roman" w:cs="Times New Roman"/>
          <w:sz w:val="24"/>
          <w:szCs w:val="26"/>
        </w:rPr>
        <w:t xml:space="preserve"> je doloženo posudkem z pedagogicko-psychologické poradny</w:t>
      </w:r>
      <w:r w:rsidRPr="00C7006F">
        <w:rPr>
          <w:rFonts w:ascii="Times New Roman" w:hAnsi="Times New Roman" w:cs="Times New Roman"/>
          <w:sz w:val="24"/>
          <w:szCs w:val="26"/>
        </w:rPr>
        <w:t>. Škola pro</w:t>
      </w:r>
      <w:r w:rsidR="00AA7389" w:rsidRPr="00C7006F">
        <w:rPr>
          <w:rFonts w:ascii="Times New Roman" w:hAnsi="Times New Roman" w:cs="Times New Roman"/>
          <w:sz w:val="24"/>
          <w:szCs w:val="26"/>
        </w:rPr>
        <w:t xml:space="preserve"> tyto</w:t>
      </w:r>
      <w:r w:rsidRPr="00C7006F">
        <w:rPr>
          <w:rFonts w:ascii="Times New Roman" w:hAnsi="Times New Roman" w:cs="Times New Roman"/>
          <w:sz w:val="24"/>
          <w:szCs w:val="26"/>
        </w:rPr>
        <w:t xml:space="preserve"> žáky vytvoří vzdělávací podmínky pro naplnění vzdělávací obsahu ŠVP s</w:t>
      </w:r>
      <w:r w:rsidR="00AA7389" w:rsidRPr="00C7006F">
        <w:rPr>
          <w:rFonts w:ascii="Times New Roman" w:hAnsi="Times New Roman" w:cs="Times New Roman"/>
          <w:sz w:val="24"/>
          <w:szCs w:val="26"/>
        </w:rPr>
        <w:t> </w:t>
      </w:r>
      <w:r w:rsidRPr="00C7006F">
        <w:rPr>
          <w:rFonts w:ascii="Times New Roman" w:hAnsi="Times New Roman" w:cs="Times New Roman"/>
          <w:sz w:val="24"/>
          <w:szCs w:val="26"/>
        </w:rPr>
        <w:t>rozšířeným</w:t>
      </w:r>
      <w:r w:rsidR="00AA7389" w:rsidRPr="00C7006F">
        <w:rPr>
          <w:rFonts w:ascii="Times New Roman" w:hAnsi="Times New Roman" w:cs="Times New Roman"/>
          <w:sz w:val="24"/>
          <w:szCs w:val="26"/>
        </w:rPr>
        <w:t xml:space="preserve"> počtem</w:t>
      </w:r>
      <w:r w:rsidRPr="00C7006F">
        <w:rPr>
          <w:rFonts w:ascii="Times New Roman" w:hAnsi="Times New Roman" w:cs="Times New Roman"/>
          <w:sz w:val="24"/>
          <w:szCs w:val="26"/>
        </w:rPr>
        <w:t xml:space="preserve"> vyučovacích hodin.</w:t>
      </w:r>
      <w:r w:rsidR="00AD5A64" w:rsidRPr="00C7006F">
        <w:rPr>
          <w:rFonts w:ascii="Times New Roman" w:hAnsi="Times New Roman" w:cs="Times New Roman"/>
          <w:sz w:val="24"/>
          <w:szCs w:val="26"/>
        </w:rPr>
        <w:tab/>
      </w:r>
    </w:p>
    <w:p w:rsidR="001D0DD3" w:rsidRPr="00C7006F" w:rsidRDefault="00E122AE" w:rsidP="00AA7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Zařazení žáka do výuky pro mimořádně nadané navrhne pedagog hlavního vyučovacího</w:t>
      </w:r>
      <w:r w:rsidR="00AD5A64" w:rsidRPr="00C7006F">
        <w:rPr>
          <w:rFonts w:ascii="Times New Roman" w:hAnsi="Times New Roman" w:cs="Times New Roman"/>
          <w:sz w:val="24"/>
          <w:szCs w:val="26"/>
        </w:rPr>
        <w:t xml:space="preserve"> </w:t>
      </w:r>
      <w:r w:rsidRPr="00C7006F">
        <w:rPr>
          <w:rFonts w:ascii="Times New Roman" w:hAnsi="Times New Roman" w:cs="Times New Roman"/>
          <w:sz w:val="24"/>
          <w:szCs w:val="26"/>
        </w:rPr>
        <w:t>předmětu se souhlasem rodičů a tento návrh projedná pedagogická rada.</w:t>
      </w:r>
    </w:p>
    <w:p w:rsidR="00E122AE" w:rsidRPr="00C7006F" w:rsidRDefault="00E122AE" w:rsidP="00AA7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Žákovi mimořádně nadanému bude vytvořen individuální studijní plán, který projde</w:t>
      </w:r>
      <w:r w:rsidR="00AA6CAB" w:rsidRPr="00C7006F">
        <w:rPr>
          <w:rFonts w:ascii="Times New Roman" w:hAnsi="Times New Roman" w:cs="Times New Roman"/>
          <w:sz w:val="24"/>
          <w:szCs w:val="26"/>
        </w:rPr>
        <w:t xml:space="preserve"> s</w:t>
      </w:r>
      <w:r w:rsidRPr="00C7006F">
        <w:rPr>
          <w:rFonts w:ascii="Times New Roman" w:hAnsi="Times New Roman" w:cs="Times New Roman"/>
          <w:sz w:val="24"/>
          <w:szCs w:val="26"/>
        </w:rPr>
        <w:t>ouhlasem ředitele školy a bude v souladu s vyhláškou č. 73/2005 Sb.</w:t>
      </w:r>
    </w:p>
    <w:p w:rsidR="00E122AE" w:rsidRPr="00C7006F" w:rsidRDefault="00E122AE" w:rsidP="00AA7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Prodloužení individuálního studijního plánu je možné pouze na základě nové žádosti</w:t>
      </w:r>
      <w:r w:rsidR="00AA7389" w:rsidRPr="00C7006F">
        <w:rPr>
          <w:rFonts w:ascii="Times New Roman" w:hAnsi="Times New Roman" w:cs="Times New Roman"/>
          <w:sz w:val="24"/>
          <w:szCs w:val="26"/>
        </w:rPr>
        <w:t xml:space="preserve"> pedagoga</w:t>
      </w:r>
      <w:r w:rsidRPr="00C7006F">
        <w:rPr>
          <w:rFonts w:ascii="Times New Roman" w:hAnsi="Times New Roman" w:cs="Times New Roman"/>
          <w:sz w:val="24"/>
          <w:szCs w:val="26"/>
        </w:rPr>
        <w:t xml:space="preserve"> se souhlasem rodičů (popř. doporučení pedagogicko-psychologické poradny).</w:t>
      </w:r>
    </w:p>
    <w:p w:rsidR="00466289" w:rsidRPr="00C7006F" w:rsidRDefault="00E122AE" w:rsidP="00AA7389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Žák bude klasifikován na základě plnění individuálního vzdělávacího plánu.</w:t>
      </w:r>
    </w:p>
    <w:p w:rsidR="00E122AE" w:rsidRPr="00C7006F" w:rsidRDefault="00466289" w:rsidP="00AA7389">
      <w:p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br w:type="page"/>
      </w:r>
    </w:p>
    <w:p w:rsidR="00DD0CCA" w:rsidRPr="00C7006F" w:rsidRDefault="00DD0CCA" w:rsidP="008A7FDF">
      <w:pPr>
        <w:pStyle w:val="Nadpis1"/>
        <w:jc w:val="both"/>
        <w:rPr>
          <w:rFonts w:ascii="Times New Roman" w:hAnsi="Times New Roman" w:cs="Times New Roman"/>
        </w:rPr>
      </w:pPr>
      <w:bookmarkStart w:id="37" w:name="_Toc18585063"/>
      <w:r w:rsidRPr="00C7006F">
        <w:rPr>
          <w:rFonts w:ascii="Times New Roman" w:hAnsi="Times New Roman" w:cs="Times New Roman"/>
        </w:rPr>
        <w:lastRenderedPageBreak/>
        <w:t>Studium pro dospělé</w:t>
      </w:r>
      <w:bookmarkEnd w:id="37"/>
    </w:p>
    <w:p w:rsidR="00DD0CCA" w:rsidRPr="00C7006F" w:rsidRDefault="00DD0CCA" w:rsidP="008A7FDF">
      <w:pPr>
        <w:spacing w:after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DD0CCA" w:rsidRPr="00C7006F" w:rsidRDefault="00DD0CCA" w:rsidP="00AA6CAB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Církevní základní umělecká škola umožňuje studentům starším 19 let rozvoj v</w:t>
      </w:r>
      <w:r w:rsidR="00AD5A64" w:rsidRPr="00C7006F">
        <w:rPr>
          <w:rFonts w:ascii="Times New Roman" w:hAnsi="Times New Roman" w:cs="Times New Roman"/>
          <w:sz w:val="24"/>
          <w:szCs w:val="26"/>
        </w:rPr>
        <w:t> </w:t>
      </w:r>
      <w:r w:rsidRPr="00C7006F">
        <w:rPr>
          <w:rFonts w:ascii="Times New Roman" w:hAnsi="Times New Roman" w:cs="Times New Roman"/>
          <w:sz w:val="24"/>
          <w:szCs w:val="26"/>
        </w:rPr>
        <w:t>uměleckých</w:t>
      </w:r>
      <w:r w:rsidR="00AD5A64" w:rsidRPr="00C7006F">
        <w:rPr>
          <w:rFonts w:ascii="Times New Roman" w:hAnsi="Times New Roman" w:cs="Times New Roman"/>
          <w:sz w:val="24"/>
          <w:szCs w:val="26"/>
        </w:rPr>
        <w:t xml:space="preserve"> </w:t>
      </w:r>
      <w:r w:rsidRPr="00C7006F">
        <w:rPr>
          <w:rFonts w:ascii="Times New Roman" w:hAnsi="Times New Roman" w:cs="Times New Roman"/>
          <w:sz w:val="24"/>
          <w:szCs w:val="26"/>
        </w:rPr>
        <w:t>oblastech v rámci celoživotního vzdělávání.</w:t>
      </w:r>
    </w:p>
    <w:p w:rsidR="00DD0CCA" w:rsidRPr="00C7006F" w:rsidRDefault="00DD0CCA" w:rsidP="00AA6CAB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Přijímání ke studiu se děje na základě zájmu uchazeče a podle možností školy.</w:t>
      </w:r>
    </w:p>
    <w:p w:rsidR="00DD0CCA" w:rsidRPr="00C7006F" w:rsidRDefault="00DD0CCA" w:rsidP="00AA6CAB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Pedagog stanoví individuální studijní plán podle potřeb a zaměření studenta a tento</w:t>
      </w:r>
      <w:r w:rsidR="001D0DD3" w:rsidRPr="00C7006F">
        <w:rPr>
          <w:rFonts w:ascii="Times New Roman" w:hAnsi="Times New Roman" w:cs="Times New Roman"/>
          <w:sz w:val="24"/>
          <w:szCs w:val="26"/>
        </w:rPr>
        <w:t xml:space="preserve"> </w:t>
      </w:r>
      <w:r w:rsidRPr="00C7006F">
        <w:rPr>
          <w:rFonts w:ascii="Times New Roman" w:hAnsi="Times New Roman" w:cs="Times New Roman"/>
          <w:sz w:val="24"/>
          <w:szCs w:val="26"/>
        </w:rPr>
        <w:t>studijní plán vloží do třídní knihy.</w:t>
      </w:r>
    </w:p>
    <w:p w:rsidR="00DD0CCA" w:rsidRPr="00C7006F" w:rsidRDefault="00DD0CCA" w:rsidP="00AA6C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Postupové zkoušky se u studijního programu pro dospělé nekonají, dle svých</w:t>
      </w:r>
      <w:r w:rsidR="001D0DD3" w:rsidRPr="00C7006F">
        <w:rPr>
          <w:rFonts w:ascii="Times New Roman" w:hAnsi="Times New Roman" w:cs="Times New Roman"/>
          <w:sz w:val="24"/>
          <w:szCs w:val="26"/>
        </w:rPr>
        <w:t xml:space="preserve"> </w:t>
      </w:r>
      <w:r w:rsidRPr="00C7006F">
        <w:rPr>
          <w:rFonts w:ascii="Times New Roman" w:hAnsi="Times New Roman" w:cs="Times New Roman"/>
          <w:sz w:val="24"/>
          <w:szCs w:val="26"/>
        </w:rPr>
        <w:t>individuálních schopností může student alespoň jednou ročně veřejně vystoupit.</w:t>
      </w:r>
    </w:p>
    <w:p w:rsidR="00932134" w:rsidRPr="00C7006F" w:rsidRDefault="00932134" w:rsidP="00AA6C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Výuka se uskutečňuje minimálně v rozsahu </w:t>
      </w:r>
      <w:r w:rsidR="003C2FA9" w:rsidRPr="00C7006F">
        <w:rPr>
          <w:rFonts w:ascii="Times New Roman" w:hAnsi="Times New Roman" w:cs="Times New Roman"/>
          <w:sz w:val="24"/>
          <w:szCs w:val="26"/>
        </w:rPr>
        <w:t xml:space="preserve">dvou </w:t>
      </w:r>
      <w:r w:rsidRPr="00C7006F">
        <w:rPr>
          <w:rFonts w:ascii="Times New Roman" w:hAnsi="Times New Roman" w:cs="Times New Roman"/>
          <w:sz w:val="24"/>
          <w:szCs w:val="26"/>
        </w:rPr>
        <w:t>vyučovací</w:t>
      </w:r>
      <w:r w:rsidR="003C2FA9" w:rsidRPr="00C7006F">
        <w:rPr>
          <w:rFonts w:ascii="Times New Roman" w:hAnsi="Times New Roman" w:cs="Times New Roman"/>
          <w:sz w:val="24"/>
          <w:szCs w:val="26"/>
        </w:rPr>
        <w:t>ch hodin</w:t>
      </w:r>
      <w:r w:rsidRPr="00C7006F">
        <w:rPr>
          <w:rFonts w:ascii="Times New Roman" w:hAnsi="Times New Roman" w:cs="Times New Roman"/>
          <w:sz w:val="24"/>
          <w:szCs w:val="26"/>
        </w:rPr>
        <w:t xml:space="preserve"> týdně.</w:t>
      </w:r>
    </w:p>
    <w:p w:rsidR="00DD0CCA" w:rsidRPr="00C7006F" w:rsidRDefault="00DD0CCA" w:rsidP="00AA6CAB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DD0CCA" w:rsidRPr="00C7006F" w:rsidRDefault="00DD0CCA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DD0CCA" w:rsidRPr="00C7006F" w:rsidRDefault="00DD0CCA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DD0CCA" w:rsidRPr="00C7006F" w:rsidRDefault="00466289" w:rsidP="008A7FDF">
      <w:pPr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br w:type="page"/>
      </w:r>
    </w:p>
    <w:p w:rsidR="00DD0CCA" w:rsidRPr="00C7006F" w:rsidRDefault="00DD0CCA" w:rsidP="008A7FDF">
      <w:pPr>
        <w:pStyle w:val="Nadpis1"/>
        <w:jc w:val="both"/>
        <w:rPr>
          <w:rFonts w:ascii="Times New Roman" w:hAnsi="Times New Roman" w:cs="Times New Roman"/>
        </w:rPr>
      </w:pPr>
      <w:bookmarkStart w:id="38" w:name="_Toc18585064"/>
      <w:r w:rsidRPr="00C7006F">
        <w:rPr>
          <w:rFonts w:ascii="Times New Roman" w:hAnsi="Times New Roman" w:cs="Times New Roman"/>
        </w:rPr>
        <w:lastRenderedPageBreak/>
        <w:t>Hodnocení žáků a vlastní hodnocení školy</w:t>
      </w:r>
      <w:bookmarkEnd w:id="38"/>
    </w:p>
    <w:p w:rsidR="00DD0CCA" w:rsidRPr="00C7006F" w:rsidRDefault="00DD0CCA" w:rsidP="008A7FDF">
      <w:pPr>
        <w:spacing w:after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DD0CCA" w:rsidRPr="00C7006F" w:rsidRDefault="00DD0CCA" w:rsidP="008A7FDF">
      <w:pPr>
        <w:pStyle w:val="Nadpis2"/>
        <w:jc w:val="both"/>
        <w:rPr>
          <w:rFonts w:ascii="Times New Roman" w:hAnsi="Times New Roman" w:cs="Times New Roman"/>
          <w:sz w:val="28"/>
        </w:rPr>
      </w:pPr>
      <w:bookmarkStart w:id="39" w:name="_Toc18585065"/>
      <w:r w:rsidRPr="00C7006F">
        <w:rPr>
          <w:rFonts w:ascii="Times New Roman" w:hAnsi="Times New Roman" w:cs="Times New Roman"/>
          <w:sz w:val="28"/>
        </w:rPr>
        <w:t>Zásady a způsob hodnocení žáků</w:t>
      </w:r>
      <w:bookmarkEnd w:id="39"/>
    </w:p>
    <w:p w:rsidR="00470E73" w:rsidRPr="00C7006F" w:rsidRDefault="00470E73" w:rsidP="008A7FD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0E73" w:rsidRPr="00C7006F" w:rsidRDefault="00470E73" w:rsidP="008A7FDF">
      <w:pPr>
        <w:pStyle w:val="Nadpis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40" w:name="_Toc18585066"/>
      <w:r w:rsidRPr="00C7006F">
        <w:rPr>
          <w:rFonts w:ascii="Times New Roman" w:hAnsi="Times New Roman" w:cs="Times New Roman"/>
          <w:color w:val="auto"/>
          <w:sz w:val="26"/>
          <w:szCs w:val="26"/>
        </w:rPr>
        <w:t>Zásady</w:t>
      </w:r>
      <w:bookmarkEnd w:id="40"/>
    </w:p>
    <w:p w:rsidR="00DD0CCA" w:rsidRPr="00C7006F" w:rsidRDefault="00DD0CCA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DD0CCA" w:rsidRPr="00C7006F" w:rsidRDefault="00DD0CCA" w:rsidP="00227A19">
      <w:pPr>
        <w:pStyle w:val="Odstavecseseznamem"/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hodnocení žáků se řídí Vyhláškou č. 71/2005 Sb. (O základním uměleckém</w:t>
      </w:r>
    </w:p>
    <w:p w:rsidR="00DD0CCA" w:rsidRPr="00C7006F" w:rsidRDefault="00DD0CCA" w:rsidP="001D0DD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vzdělávání, § 3 – Hodnocení žáka)</w:t>
      </w:r>
      <w:r w:rsidR="001D0DD3" w:rsidRPr="00C7006F">
        <w:rPr>
          <w:rFonts w:ascii="Times New Roman" w:hAnsi="Times New Roman" w:cs="Times New Roman"/>
          <w:sz w:val="24"/>
          <w:szCs w:val="26"/>
        </w:rPr>
        <w:t>;</w:t>
      </w:r>
    </w:p>
    <w:p w:rsidR="00DD0CCA" w:rsidRPr="00C7006F" w:rsidRDefault="00DD0CCA" w:rsidP="00227A19">
      <w:pPr>
        <w:pStyle w:val="Odstavecseseznamem"/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princip hodnocení je především motivační, učitel hodnocením dává zpětnou</w:t>
      </w:r>
      <w:r w:rsidR="001D0DD3" w:rsidRPr="00C7006F">
        <w:rPr>
          <w:rFonts w:ascii="Times New Roman" w:hAnsi="Times New Roman" w:cs="Times New Roman"/>
          <w:sz w:val="24"/>
          <w:szCs w:val="26"/>
        </w:rPr>
        <w:t>;</w:t>
      </w:r>
    </w:p>
    <w:p w:rsidR="00DD0CCA" w:rsidRPr="00C7006F" w:rsidRDefault="00DD0CCA" w:rsidP="00227A19">
      <w:pPr>
        <w:pStyle w:val="Odstavecseseznamem"/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vazbu žákovi (tj. co se již žák naučil, v čem se zlepšil a jak dál postupovat)</w:t>
      </w:r>
      <w:r w:rsidR="001D0DD3" w:rsidRPr="00C7006F">
        <w:rPr>
          <w:rFonts w:ascii="Times New Roman" w:hAnsi="Times New Roman" w:cs="Times New Roman"/>
          <w:sz w:val="24"/>
          <w:szCs w:val="26"/>
        </w:rPr>
        <w:t>;</w:t>
      </w:r>
    </w:p>
    <w:p w:rsidR="00DD0CCA" w:rsidRPr="00C7006F" w:rsidRDefault="00DD0CCA" w:rsidP="00227A19">
      <w:pPr>
        <w:pStyle w:val="Odstavecseseznamem"/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při hodnocení je přihlíženo k věku žáka i k jeho individuálním schopnostem</w:t>
      </w:r>
      <w:r w:rsidR="001D0DD3" w:rsidRPr="00C7006F">
        <w:rPr>
          <w:rFonts w:ascii="Times New Roman" w:hAnsi="Times New Roman" w:cs="Times New Roman"/>
          <w:sz w:val="24"/>
          <w:szCs w:val="26"/>
        </w:rPr>
        <w:t>;</w:t>
      </w:r>
    </w:p>
    <w:p w:rsidR="00DD0CCA" w:rsidRPr="00C7006F" w:rsidRDefault="00DD0CCA" w:rsidP="00227A19">
      <w:pPr>
        <w:pStyle w:val="Odstavecseseznamem"/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při hodnocení zohledňujeme zdravotní stav žáka během školního roku i</w:t>
      </w:r>
      <w:r w:rsidR="001D0DD3" w:rsidRPr="00C7006F">
        <w:rPr>
          <w:rFonts w:ascii="Times New Roman" w:hAnsi="Times New Roman" w:cs="Times New Roman"/>
          <w:sz w:val="24"/>
          <w:szCs w:val="26"/>
        </w:rPr>
        <w:t xml:space="preserve"> </w:t>
      </w:r>
      <w:r w:rsidRPr="00C7006F">
        <w:rPr>
          <w:rFonts w:ascii="Times New Roman" w:hAnsi="Times New Roman" w:cs="Times New Roman"/>
          <w:sz w:val="24"/>
          <w:szCs w:val="26"/>
        </w:rPr>
        <w:t>rodinnou situaci dočasným zmírněním hodnocení</w:t>
      </w:r>
      <w:r w:rsidR="001D0DD3" w:rsidRPr="00C7006F">
        <w:rPr>
          <w:rFonts w:ascii="Times New Roman" w:hAnsi="Times New Roman" w:cs="Times New Roman"/>
          <w:sz w:val="24"/>
          <w:szCs w:val="26"/>
        </w:rPr>
        <w:t>;</w:t>
      </w:r>
    </w:p>
    <w:p w:rsidR="00DD0CCA" w:rsidRPr="00C7006F" w:rsidRDefault="00DD0CCA" w:rsidP="00227A19">
      <w:pPr>
        <w:pStyle w:val="Odstavecseseznamem"/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žáci jsou vedeni k sebehodnocení a sebekontrole</w:t>
      </w:r>
      <w:r w:rsidR="001D0DD3" w:rsidRPr="00C7006F">
        <w:rPr>
          <w:rFonts w:ascii="Times New Roman" w:hAnsi="Times New Roman" w:cs="Times New Roman"/>
          <w:sz w:val="24"/>
          <w:szCs w:val="26"/>
        </w:rPr>
        <w:t>.</w:t>
      </w:r>
    </w:p>
    <w:p w:rsidR="00470E73" w:rsidRPr="00C7006F" w:rsidRDefault="00470E73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470E73" w:rsidRPr="00C7006F" w:rsidRDefault="00470E73" w:rsidP="008A7FDF">
      <w:pPr>
        <w:pStyle w:val="Nadpis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41" w:name="_Toc18585067"/>
      <w:r w:rsidRPr="00C7006F">
        <w:rPr>
          <w:rFonts w:ascii="Times New Roman" w:hAnsi="Times New Roman" w:cs="Times New Roman"/>
          <w:color w:val="auto"/>
          <w:sz w:val="26"/>
          <w:szCs w:val="26"/>
        </w:rPr>
        <w:t>Způsob</w:t>
      </w:r>
      <w:bookmarkEnd w:id="41"/>
    </w:p>
    <w:p w:rsidR="00470E73" w:rsidRPr="00C7006F" w:rsidRDefault="00470E73" w:rsidP="008A7F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70E73" w:rsidRPr="00C7006F" w:rsidRDefault="00470E73" w:rsidP="008A7FD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>Klasifikace</w:t>
      </w:r>
    </w:p>
    <w:p w:rsidR="00470E73" w:rsidRPr="00C7006F" w:rsidRDefault="00470E73" w:rsidP="008A7FD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0E73" w:rsidRPr="00C7006F" w:rsidRDefault="00470E73" w:rsidP="008A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Na vysvědčení klasifikujeme jednotlivé předměty známkami:</w:t>
      </w:r>
    </w:p>
    <w:p w:rsidR="00470E73" w:rsidRPr="00C7006F" w:rsidRDefault="00470E73" w:rsidP="008A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1 (výborný) - žák plní zadané úkoly48 a vzdělávací obsah daného ročníku, ve výuce je</w:t>
      </w:r>
    </w:p>
    <w:p w:rsidR="00470E73" w:rsidRPr="00C7006F" w:rsidRDefault="00470E73" w:rsidP="008A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aktivní, samostatně se připravuje na výuku (přiměřeně ke svému věku)</w:t>
      </w:r>
    </w:p>
    <w:p w:rsidR="00470E73" w:rsidRPr="00C7006F" w:rsidRDefault="00470E73" w:rsidP="008A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2 (chvalitebný) - zadané úkoly a vzdělávací obsah daného ročníku plní s drobnými</w:t>
      </w:r>
    </w:p>
    <w:p w:rsidR="00470E73" w:rsidRPr="00C7006F" w:rsidRDefault="00470E73" w:rsidP="008A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nedostatky (na nižší úrovni)</w:t>
      </w:r>
    </w:p>
    <w:p w:rsidR="00470E73" w:rsidRPr="00C7006F" w:rsidRDefault="00470E73" w:rsidP="008A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3 (uspokojivý) - žák plní zadané úkoly a vzdělávací obsah daného ročníku pouze částečně,</w:t>
      </w:r>
    </w:p>
    <w:p w:rsidR="00470E73" w:rsidRPr="00C7006F" w:rsidRDefault="00470E73" w:rsidP="008A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jeho domácí příprava je průměrná</w:t>
      </w:r>
    </w:p>
    <w:p w:rsidR="00470E73" w:rsidRPr="00C7006F" w:rsidRDefault="00470E73" w:rsidP="008A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4 (neuspokojivý) - žák neplní zadané úkoly a vzdělávací obsah daného ročníku, má</w:t>
      </w:r>
    </w:p>
    <w:p w:rsidR="00470E73" w:rsidRPr="00C7006F" w:rsidRDefault="00470E73" w:rsidP="008A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zásadní nedostatky v domácí přípravě</w:t>
      </w:r>
    </w:p>
    <w:p w:rsidR="00470E73" w:rsidRPr="00C7006F" w:rsidRDefault="00470E73" w:rsidP="008A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Celková klasifikace je: a) prospěl s vyznamenáním, b) prospěl, c) neprospěl</w:t>
      </w:r>
    </w:p>
    <w:p w:rsidR="00470E73" w:rsidRPr="00C7006F" w:rsidRDefault="00470E73" w:rsidP="008A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(v souladu s Vyhláškou č. 71/2005 Sb.)</w:t>
      </w:r>
    </w:p>
    <w:p w:rsidR="00470E73" w:rsidRPr="00C7006F" w:rsidRDefault="00470E73" w:rsidP="008A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0E73" w:rsidRPr="00C7006F" w:rsidRDefault="00470E73" w:rsidP="008A7FD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>Pravidla hodnocení</w:t>
      </w:r>
    </w:p>
    <w:p w:rsidR="00470E73" w:rsidRPr="00C7006F" w:rsidRDefault="00470E73" w:rsidP="008A7FD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0E73" w:rsidRPr="00C7006F" w:rsidRDefault="00470E73" w:rsidP="00AD5A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Hodnocení probíhá průběžně v celém časovém období. Pedagog klasifikuje vždy jen</w:t>
      </w:r>
      <w:r w:rsidR="00AD5A64" w:rsidRPr="00C7006F">
        <w:rPr>
          <w:rFonts w:ascii="Times New Roman" w:hAnsi="Times New Roman" w:cs="Times New Roman"/>
          <w:sz w:val="24"/>
          <w:szCs w:val="26"/>
        </w:rPr>
        <w:t xml:space="preserve"> </w:t>
      </w:r>
      <w:r w:rsidRPr="00C7006F">
        <w:rPr>
          <w:rFonts w:ascii="Times New Roman" w:hAnsi="Times New Roman" w:cs="Times New Roman"/>
          <w:sz w:val="24"/>
          <w:szCs w:val="26"/>
        </w:rPr>
        <w:t>dostatečně probranou a procvičenou látku (zvládnut</w:t>
      </w:r>
      <w:r w:rsidR="00AD5A64" w:rsidRPr="00C7006F">
        <w:rPr>
          <w:rFonts w:ascii="Times New Roman" w:hAnsi="Times New Roman" w:cs="Times New Roman"/>
          <w:sz w:val="24"/>
          <w:szCs w:val="26"/>
        </w:rPr>
        <w:t xml:space="preserve">í zadaných úkolů, úroveň domácí </w:t>
      </w:r>
      <w:r w:rsidRPr="00C7006F">
        <w:rPr>
          <w:rFonts w:ascii="Times New Roman" w:hAnsi="Times New Roman" w:cs="Times New Roman"/>
          <w:sz w:val="24"/>
          <w:szCs w:val="26"/>
        </w:rPr>
        <w:t>přípravy, aktivitu a přístup žáka k práci v hodině). Vš</w:t>
      </w:r>
      <w:r w:rsidR="00AD5A64" w:rsidRPr="00C7006F">
        <w:rPr>
          <w:rFonts w:ascii="Times New Roman" w:hAnsi="Times New Roman" w:cs="Times New Roman"/>
          <w:sz w:val="24"/>
          <w:szCs w:val="26"/>
        </w:rPr>
        <w:t xml:space="preserve">echny písemné testy jsou předem </w:t>
      </w:r>
      <w:r w:rsidRPr="00C7006F">
        <w:rPr>
          <w:rFonts w:ascii="Times New Roman" w:hAnsi="Times New Roman" w:cs="Times New Roman"/>
          <w:sz w:val="24"/>
          <w:szCs w:val="26"/>
        </w:rPr>
        <w:t>žákům oznámeny, aby měli dostatek času se na ně připravit (při nezvládnutí písemného testu má žák právo na opravu). Žáky v individuální hodině hodnotíme a klasifikujeme s ohledem na jejich osobní maximum, v kolektivní výuce normativně.</w:t>
      </w:r>
    </w:p>
    <w:p w:rsidR="00470E73" w:rsidRPr="00C7006F" w:rsidRDefault="00470E73" w:rsidP="00AD5A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lastRenderedPageBreak/>
        <w:t>Pro hodnocení žáka v jednotlivých vyučovacích hodinách mohou učitelé využít i</w:t>
      </w:r>
      <w:r w:rsidR="00AD5A64" w:rsidRPr="00C7006F">
        <w:rPr>
          <w:rFonts w:ascii="Times New Roman" w:hAnsi="Times New Roman" w:cs="Times New Roman"/>
          <w:sz w:val="24"/>
          <w:szCs w:val="26"/>
        </w:rPr>
        <w:t xml:space="preserve"> </w:t>
      </w:r>
      <w:r w:rsidRPr="00C7006F">
        <w:rPr>
          <w:rFonts w:ascii="Times New Roman" w:hAnsi="Times New Roman" w:cs="Times New Roman"/>
          <w:sz w:val="24"/>
          <w:szCs w:val="26"/>
        </w:rPr>
        <w:t>alternativní formy hodnocení (např. razítka, obrázky, nálepky apod.), tyto prostředky mají pro žáky motivační funkci, nenahrazují klasifikaci.</w:t>
      </w:r>
    </w:p>
    <w:p w:rsidR="00470E73" w:rsidRPr="00C7006F" w:rsidRDefault="00470E73" w:rsidP="00AD5A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Žáci TO a LDO běžnou klasifikaci nedostávají, jejich výkony jsou slovně hodnoceny na každé hodině. Pololetní a výroční klasifikaci odvozují učitelé od splnění vzdělávacího obsahu daného ročníku.</w:t>
      </w:r>
    </w:p>
    <w:p w:rsidR="00470E73" w:rsidRPr="00C7006F" w:rsidRDefault="00470E73" w:rsidP="008A7F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70E73" w:rsidRPr="00C7006F" w:rsidRDefault="00470E73" w:rsidP="008A7FD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>Vysvědčení</w:t>
      </w:r>
    </w:p>
    <w:p w:rsidR="00470E73" w:rsidRPr="00C7006F" w:rsidRDefault="00470E73" w:rsidP="008A7FD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04CE" w:rsidRPr="00C7006F" w:rsidRDefault="009F04CE" w:rsidP="001D0D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Vysvědčení za 1. pololetí dostávají žáci ve formě opisu, výroční vysvědčení na předepsaném blanketu za obě pololetí. Žáci přípravného ročníku všech oborů dostávají na konci školního roku potvrzení o absolvování. V případech, kdy jsou učební osnovy</w:t>
      </w:r>
      <w:r w:rsidR="001D0DD3" w:rsidRPr="00C7006F">
        <w:rPr>
          <w:rFonts w:ascii="Times New Roman" w:hAnsi="Times New Roman" w:cs="Times New Roman"/>
          <w:sz w:val="24"/>
          <w:szCs w:val="26"/>
        </w:rPr>
        <w:t xml:space="preserve"> </w:t>
      </w:r>
      <w:r w:rsidRPr="00C7006F">
        <w:rPr>
          <w:rFonts w:ascii="Times New Roman" w:hAnsi="Times New Roman" w:cs="Times New Roman"/>
          <w:sz w:val="24"/>
          <w:szCs w:val="26"/>
        </w:rPr>
        <w:t>rozpracované do delších časových celků než jeden rok, klasifikujeme pokroky žáka</w:t>
      </w:r>
      <w:r w:rsidR="001D0DD3" w:rsidRPr="00C7006F">
        <w:rPr>
          <w:rFonts w:ascii="Times New Roman" w:hAnsi="Times New Roman" w:cs="Times New Roman"/>
          <w:sz w:val="24"/>
          <w:szCs w:val="26"/>
        </w:rPr>
        <w:t xml:space="preserve"> </w:t>
      </w:r>
      <w:r w:rsidRPr="00C7006F">
        <w:rPr>
          <w:rFonts w:ascii="Times New Roman" w:hAnsi="Times New Roman" w:cs="Times New Roman"/>
          <w:sz w:val="24"/>
          <w:szCs w:val="26"/>
        </w:rPr>
        <w:t>směrem ke splnění daných učebních osnov.</w:t>
      </w:r>
    </w:p>
    <w:p w:rsidR="009F04CE" w:rsidRPr="00C7006F" w:rsidRDefault="009F04CE" w:rsidP="008A7FD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04CE" w:rsidRPr="00C7006F" w:rsidRDefault="009F04CE" w:rsidP="000F7CE9">
      <w:pPr>
        <w:spacing w:after="0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06F">
        <w:rPr>
          <w:rFonts w:ascii="Times New Roman" w:hAnsi="Times New Roman" w:cs="Times New Roman"/>
          <w:b/>
          <w:sz w:val="26"/>
          <w:szCs w:val="26"/>
        </w:rPr>
        <w:t>Postupová zkouška HO</w:t>
      </w:r>
    </w:p>
    <w:p w:rsidR="009F04CE" w:rsidRPr="00C7006F" w:rsidRDefault="009F04CE" w:rsidP="008A7FD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0DD3" w:rsidRPr="00C7006F" w:rsidRDefault="009F04CE" w:rsidP="00227A19">
      <w:pPr>
        <w:pStyle w:val="Odstavecseseznamem"/>
        <w:numPr>
          <w:ilvl w:val="0"/>
          <w:numId w:val="75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splnění vzdělávacího obsahu daného ročníku s hodnocením nejhůře 3 (uspokojivý)</w:t>
      </w:r>
      <w:r w:rsidR="001D0DD3" w:rsidRPr="00C7006F">
        <w:rPr>
          <w:rFonts w:ascii="Times New Roman" w:hAnsi="Times New Roman" w:cs="Times New Roman"/>
          <w:sz w:val="24"/>
          <w:szCs w:val="26"/>
        </w:rPr>
        <w:t>;</w:t>
      </w:r>
    </w:p>
    <w:p w:rsidR="009F04CE" w:rsidRPr="00C7006F" w:rsidRDefault="009F04CE" w:rsidP="00227A19">
      <w:pPr>
        <w:pStyle w:val="Odstavecseseznamem"/>
        <w:numPr>
          <w:ilvl w:val="0"/>
          <w:numId w:val="75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postupové zkoušky hodnotí nejméně tříčlenná komise</w:t>
      </w:r>
      <w:r w:rsidR="001D0DD3" w:rsidRPr="00C7006F">
        <w:rPr>
          <w:rFonts w:ascii="Times New Roman" w:hAnsi="Times New Roman" w:cs="Times New Roman"/>
          <w:sz w:val="24"/>
          <w:szCs w:val="26"/>
        </w:rPr>
        <w:t>;</w:t>
      </w:r>
    </w:p>
    <w:p w:rsidR="009F04CE" w:rsidRPr="00C7006F" w:rsidRDefault="009F04CE" w:rsidP="00227A19">
      <w:pPr>
        <w:pStyle w:val="Odstavecseseznamem"/>
        <w:numPr>
          <w:ilvl w:val="0"/>
          <w:numId w:val="75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pokud žák nemůže ze zdravotních důvodů vykonat postupovou zkoušku, může</w:t>
      </w:r>
      <w:r w:rsidR="001D0DD3" w:rsidRPr="00C7006F">
        <w:rPr>
          <w:rFonts w:ascii="Times New Roman" w:hAnsi="Times New Roman" w:cs="Times New Roman"/>
          <w:sz w:val="24"/>
          <w:szCs w:val="26"/>
        </w:rPr>
        <w:t xml:space="preserve"> </w:t>
      </w:r>
      <w:r w:rsidRPr="00C7006F">
        <w:rPr>
          <w:rFonts w:ascii="Times New Roman" w:hAnsi="Times New Roman" w:cs="Times New Roman"/>
          <w:sz w:val="24"/>
          <w:szCs w:val="26"/>
        </w:rPr>
        <w:t>ředitel na návrh a zodpovědnost učitele povolit odklad známka z postupové zkoušky není směrodatná pro klasifikaci školního roku</w:t>
      </w:r>
      <w:r w:rsidR="001D0DD3" w:rsidRPr="00C7006F">
        <w:rPr>
          <w:rFonts w:ascii="Times New Roman" w:hAnsi="Times New Roman" w:cs="Times New Roman"/>
          <w:sz w:val="24"/>
          <w:szCs w:val="26"/>
        </w:rPr>
        <w:t>.</w:t>
      </w:r>
    </w:p>
    <w:p w:rsidR="00B32CED" w:rsidRPr="00C7006F" w:rsidRDefault="00B32CED" w:rsidP="008A7F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32CED" w:rsidRPr="00C7006F" w:rsidRDefault="00B32CED" w:rsidP="008A7FDF">
      <w:pPr>
        <w:pStyle w:val="Nadpis2"/>
        <w:jc w:val="both"/>
        <w:rPr>
          <w:rFonts w:ascii="Times New Roman" w:hAnsi="Times New Roman" w:cs="Times New Roman"/>
        </w:rPr>
      </w:pPr>
      <w:bookmarkStart w:id="42" w:name="_Toc18585068"/>
      <w:r w:rsidRPr="00C7006F">
        <w:rPr>
          <w:rFonts w:ascii="Times New Roman" w:hAnsi="Times New Roman" w:cs="Times New Roman"/>
        </w:rPr>
        <w:t>Oblasti vlastního hodnocení školy</w:t>
      </w:r>
      <w:bookmarkEnd w:id="42"/>
    </w:p>
    <w:p w:rsidR="00B32CED" w:rsidRPr="00C7006F" w:rsidRDefault="00B32CED" w:rsidP="008A7FD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2CED" w:rsidRPr="00C7006F" w:rsidRDefault="00B32CED" w:rsidP="00AD5A64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Vlastní hodnocení školy zpracováváme podle vyhlášky č. 15/2005 Sb., kterou se stanoví</w:t>
      </w:r>
    </w:p>
    <w:p w:rsidR="00B32CED" w:rsidRPr="00C7006F" w:rsidRDefault="00B32CE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náležitosti dlouhodobých záměrů, výročních zpráv a vlastního hodnocení školy.</w:t>
      </w:r>
    </w:p>
    <w:p w:rsidR="00B32CED" w:rsidRPr="00C7006F" w:rsidRDefault="00B32CE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B32CED" w:rsidRPr="00C7006F" w:rsidRDefault="00B32CE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>Hodnotíme tyto oblasti:</w:t>
      </w:r>
    </w:p>
    <w:p w:rsidR="00B32CED" w:rsidRPr="00C7006F" w:rsidRDefault="00B32CE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  1. Podmínky vzdělávání</w:t>
      </w:r>
    </w:p>
    <w:p w:rsidR="00B32CED" w:rsidRPr="00C7006F" w:rsidRDefault="00B32CE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  2. Průběh vzdělávání</w:t>
      </w:r>
    </w:p>
    <w:p w:rsidR="00B32CED" w:rsidRPr="00C7006F" w:rsidRDefault="00B32CE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  3. Podpora školy žákům, spolupráce s rodiči</w:t>
      </w:r>
    </w:p>
    <w:p w:rsidR="00B32CED" w:rsidRPr="00C7006F" w:rsidRDefault="00B32CE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  4. Výsledky vzdělávání</w:t>
      </w:r>
    </w:p>
    <w:p w:rsidR="00B32CED" w:rsidRPr="00C7006F" w:rsidRDefault="00B32CE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  5. Řízení školy, kvalita personální práce, kvalita dalšího vzdělávání</w:t>
      </w:r>
    </w:p>
    <w:p w:rsidR="00B32CED" w:rsidRPr="00C7006F" w:rsidRDefault="00B32CED" w:rsidP="008A7FD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C7006F">
        <w:rPr>
          <w:rFonts w:ascii="Times New Roman" w:hAnsi="Times New Roman" w:cs="Times New Roman"/>
          <w:sz w:val="24"/>
          <w:szCs w:val="26"/>
        </w:rPr>
        <w:t xml:space="preserve">  6. Úroveň výsledků vzhledem k podmínkám vzdělávání a ekonomickým zdrojům</w:t>
      </w:r>
    </w:p>
    <w:sectPr w:rsidR="00B32CED" w:rsidRPr="00C7006F" w:rsidSect="003F3F6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12" w:rsidRDefault="00870312" w:rsidP="008D5306">
      <w:pPr>
        <w:spacing w:after="0" w:line="240" w:lineRule="auto"/>
      </w:pPr>
      <w:r>
        <w:separator/>
      </w:r>
    </w:p>
  </w:endnote>
  <w:endnote w:type="continuationSeparator" w:id="0">
    <w:p w:rsidR="00870312" w:rsidRDefault="00870312" w:rsidP="008D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957587"/>
      <w:docPartObj>
        <w:docPartGallery w:val="Page Numbers (Bottom of Page)"/>
        <w:docPartUnique/>
      </w:docPartObj>
    </w:sdtPr>
    <w:sdtEndPr/>
    <w:sdtContent>
      <w:p w:rsidR="00870312" w:rsidRDefault="0087031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E6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70312" w:rsidRDefault="00870312">
    <w:pPr>
      <w:pStyle w:val="Zpat"/>
    </w:pPr>
    <w:r>
      <w:t>Školní vzdělávací program CZUŠ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12" w:rsidRDefault="00870312" w:rsidP="008D5306">
      <w:pPr>
        <w:spacing w:after="0" w:line="240" w:lineRule="auto"/>
      </w:pPr>
      <w:r>
        <w:separator/>
      </w:r>
    </w:p>
  </w:footnote>
  <w:footnote w:type="continuationSeparator" w:id="0">
    <w:p w:rsidR="00870312" w:rsidRDefault="00870312" w:rsidP="008D5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E9"/>
    <w:multiLevelType w:val="hybridMultilevel"/>
    <w:tmpl w:val="6B340830"/>
    <w:lvl w:ilvl="0" w:tplc="2F1EF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54AB1"/>
    <w:multiLevelType w:val="hybridMultilevel"/>
    <w:tmpl w:val="182464EC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A89"/>
    <w:multiLevelType w:val="hybridMultilevel"/>
    <w:tmpl w:val="4F5AC7F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56A09"/>
    <w:multiLevelType w:val="hybridMultilevel"/>
    <w:tmpl w:val="6E3C693E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E71D8"/>
    <w:multiLevelType w:val="hybridMultilevel"/>
    <w:tmpl w:val="82DEE146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972719"/>
    <w:multiLevelType w:val="hybridMultilevel"/>
    <w:tmpl w:val="644C2A3C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4E1B1B"/>
    <w:multiLevelType w:val="hybridMultilevel"/>
    <w:tmpl w:val="B114C556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6F338B"/>
    <w:multiLevelType w:val="multilevel"/>
    <w:tmpl w:val="476C898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>
    <w:nsid w:val="089C0258"/>
    <w:multiLevelType w:val="hybridMultilevel"/>
    <w:tmpl w:val="95788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C5C98"/>
    <w:multiLevelType w:val="hybridMultilevel"/>
    <w:tmpl w:val="E71482C8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A3641"/>
    <w:multiLevelType w:val="hybridMultilevel"/>
    <w:tmpl w:val="695C5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BC6843"/>
    <w:multiLevelType w:val="hybridMultilevel"/>
    <w:tmpl w:val="5F92F312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C073CD"/>
    <w:multiLevelType w:val="hybridMultilevel"/>
    <w:tmpl w:val="9ABEFF68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570AEC"/>
    <w:multiLevelType w:val="hybridMultilevel"/>
    <w:tmpl w:val="7C1A5662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990E2E"/>
    <w:multiLevelType w:val="hybridMultilevel"/>
    <w:tmpl w:val="3BF20096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870A55"/>
    <w:multiLevelType w:val="hybridMultilevel"/>
    <w:tmpl w:val="1D7450FE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BC7E25"/>
    <w:multiLevelType w:val="hybridMultilevel"/>
    <w:tmpl w:val="3FDC34D8"/>
    <w:lvl w:ilvl="0" w:tplc="2F1EF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0E18DE"/>
    <w:multiLevelType w:val="hybridMultilevel"/>
    <w:tmpl w:val="75687786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5D674B"/>
    <w:multiLevelType w:val="hybridMultilevel"/>
    <w:tmpl w:val="5B64A1DC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CA0A25"/>
    <w:multiLevelType w:val="hybridMultilevel"/>
    <w:tmpl w:val="D922656A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33419"/>
    <w:multiLevelType w:val="hybridMultilevel"/>
    <w:tmpl w:val="E24410D4"/>
    <w:lvl w:ilvl="0" w:tplc="2F1EF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0C1A62"/>
    <w:multiLevelType w:val="hybridMultilevel"/>
    <w:tmpl w:val="B588DB30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3F5B75"/>
    <w:multiLevelType w:val="hybridMultilevel"/>
    <w:tmpl w:val="E05EF8C0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B328C3"/>
    <w:multiLevelType w:val="multilevel"/>
    <w:tmpl w:val="476C898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4">
    <w:nsid w:val="19D95E9B"/>
    <w:multiLevelType w:val="hybridMultilevel"/>
    <w:tmpl w:val="3E965486"/>
    <w:lvl w:ilvl="0" w:tplc="243C6294">
      <w:start w:val="1"/>
      <w:numFmt w:val="bullet"/>
      <w:lvlText w:val="-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04E7A0E"/>
    <w:multiLevelType w:val="hybridMultilevel"/>
    <w:tmpl w:val="75F0D486"/>
    <w:lvl w:ilvl="0" w:tplc="2F1EF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17D71FD"/>
    <w:multiLevelType w:val="hybridMultilevel"/>
    <w:tmpl w:val="8C843888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8B133E"/>
    <w:multiLevelType w:val="hybridMultilevel"/>
    <w:tmpl w:val="52DC1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AC7FFA"/>
    <w:multiLevelType w:val="hybridMultilevel"/>
    <w:tmpl w:val="B8728F1E"/>
    <w:lvl w:ilvl="0" w:tplc="2F1EF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B974FE"/>
    <w:multiLevelType w:val="hybridMultilevel"/>
    <w:tmpl w:val="06542EC8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22CC3054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54064A"/>
    <w:multiLevelType w:val="multilevel"/>
    <w:tmpl w:val="476C898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1">
    <w:nsid w:val="23785AC6"/>
    <w:multiLevelType w:val="hybridMultilevel"/>
    <w:tmpl w:val="3DF8C912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D90737"/>
    <w:multiLevelType w:val="hybridMultilevel"/>
    <w:tmpl w:val="FDEAAF8E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5F0210F"/>
    <w:multiLevelType w:val="multilevel"/>
    <w:tmpl w:val="C1542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>
    <w:nsid w:val="27FD49B1"/>
    <w:multiLevelType w:val="hybridMultilevel"/>
    <w:tmpl w:val="9D0C78B8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A11090F"/>
    <w:multiLevelType w:val="multilevel"/>
    <w:tmpl w:val="476C898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6">
    <w:nsid w:val="2A787336"/>
    <w:multiLevelType w:val="hybridMultilevel"/>
    <w:tmpl w:val="0CB861D4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A9B335D"/>
    <w:multiLevelType w:val="hybridMultilevel"/>
    <w:tmpl w:val="BEB83E00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C0753DA"/>
    <w:multiLevelType w:val="hybridMultilevel"/>
    <w:tmpl w:val="4802EA5A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C1F4D71"/>
    <w:multiLevelType w:val="hybridMultilevel"/>
    <w:tmpl w:val="6422F418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D071367"/>
    <w:multiLevelType w:val="hybridMultilevel"/>
    <w:tmpl w:val="0BB6A35A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413512"/>
    <w:multiLevelType w:val="hybridMultilevel"/>
    <w:tmpl w:val="6330C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2C755F"/>
    <w:multiLevelType w:val="hybridMultilevel"/>
    <w:tmpl w:val="399EB1C2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CE2560"/>
    <w:multiLevelType w:val="hybridMultilevel"/>
    <w:tmpl w:val="F5601BEE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18A38AF"/>
    <w:multiLevelType w:val="hybridMultilevel"/>
    <w:tmpl w:val="90A45892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4B4C48"/>
    <w:multiLevelType w:val="hybridMultilevel"/>
    <w:tmpl w:val="7AA4763A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45C5D7F"/>
    <w:multiLevelType w:val="hybridMultilevel"/>
    <w:tmpl w:val="24E0EBDE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6EA6DAA"/>
    <w:multiLevelType w:val="hybridMultilevel"/>
    <w:tmpl w:val="9B70B75C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F57ED1"/>
    <w:multiLevelType w:val="hybridMultilevel"/>
    <w:tmpl w:val="2AB012AA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8501866"/>
    <w:multiLevelType w:val="hybridMultilevel"/>
    <w:tmpl w:val="BFE421F8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8CC3C35"/>
    <w:multiLevelType w:val="hybridMultilevel"/>
    <w:tmpl w:val="1AD60658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98448DE"/>
    <w:multiLevelType w:val="hybridMultilevel"/>
    <w:tmpl w:val="80C0D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B16CAE"/>
    <w:multiLevelType w:val="multilevel"/>
    <w:tmpl w:val="85EC23D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color w:val="auto"/>
        <w:sz w:val="26"/>
        <w:szCs w:val="26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3">
    <w:nsid w:val="3A691BC4"/>
    <w:multiLevelType w:val="hybridMultilevel"/>
    <w:tmpl w:val="2D047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B270119"/>
    <w:multiLevelType w:val="hybridMultilevel"/>
    <w:tmpl w:val="B8DC44B0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C9C75E1"/>
    <w:multiLevelType w:val="hybridMultilevel"/>
    <w:tmpl w:val="FAAE8562"/>
    <w:lvl w:ilvl="0" w:tplc="2F1EF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E9B071D"/>
    <w:multiLevelType w:val="hybridMultilevel"/>
    <w:tmpl w:val="42D44F0C"/>
    <w:lvl w:ilvl="0" w:tplc="2F1EF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EE45F27"/>
    <w:multiLevelType w:val="hybridMultilevel"/>
    <w:tmpl w:val="25A47EF6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0AF3173"/>
    <w:multiLevelType w:val="hybridMultilevel"/>
    <w:tmpl w:val="8EB08346"/>
    <w:lvl w:ilvl="0" w:tplc="7218A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F179A4"/>
    <w:multiLevelType w:val="hybridMultilevel"/>
    <w:tmpl w:val="C52478C2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29920CC"/>
    <w:multiLevelType w:val="hybridMultilevel"/>
    <w:tmpl w:val="E1842492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2AD39CC"/>
    <w:multiLevelType w:val="hybridMultilevel"/>
    <w:tmpl w:val="9182C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32943C4"/>
    <w:multiLevelType w:val="hybridMultilevel"/>
    <w:tmpl w:val="37E2670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4983F6D"/>
    <w:multiLevelType w:val="hybridMultilevel"/>
    <w:tmpl w:val="F69A015C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57B3544"/>
    <w:multiLevelType w:val="hybridMultilevel"/>
    <w:tmpl w:val="71DEF44A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7D7F74"/>
    <w:multiLevelType w:val="hybridMultilevel"/>
    <w:tmpl w:val="8FF2CDA8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5D42B0D"/>
    <w:multiLevelType w:val="hybridMultilevel"/>
    <w:tmpl w:val="A9C2FAFA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163611"/>
    <w:multiLevelType w:val="hybridMultilevel"/>
    <w:tmpl w:val="A7D63132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84F3EAB"/>
    <w:multiLevelType w:val="hybridMultilevel"/>
    <w:tmpl w:val="DCB2344E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88E294F"/>
    <w:multiLevelType w:val="hybridMultilevel"/>
    <w:tmpl w:val="A5E2396C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AD63473"/>
    <w:multiLevelType w:val="hybridMultilevel"/>
    <w:tmpl w:val="A4C0C634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B07223D"/>
    <w:multiLevelType w:val="hybridMultilevel"/>
    <w:tmpl w:val="AD2E3E54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B4E3DF2"/>
    <w:multiLevelType w:val="hybridMultilevel"/>
    <w:tmpl w:val="7C345144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BF3714C"/>
    <w:multiLevelType w:val="hybridMultilevel"/>
    <w:tmpl w:val="88BAF2EE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C691CC5"/>
    <w:multiLevelType w:val="hybridMultilevel"/>
    <w:tmpl w:val="60867A84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E667210"/>
    <w:multiLevelType w:val="hybridMultilevel"/>
    <w:tmpl w:val="5B3217D8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F37337C"/>
    <w:multiLevelType w:val="hybridMultilevel"/>
    <w:tmpl w:val="41DAA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5A403F"/>
    <w:multiLevelType w:val="hybridMultilevel"/>
    <w:tmpl w:val="1BE21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3E07D23"/>
    <w:multiLevelType w:val="hybridMultilevel"/>
    <w:tmpl w:val="04B02A90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65453C"/>
    <w:multiLevelType w:val="hybridMultilevel"/>
    <w:tmpl w:val="A31265C6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7D8358C"/>
    <w:multiLevelType w:val="multilevel"/>
    <w:tmpl w:val="EF9A8DA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1">
    <w:nsid w:val="586F6BD5"/>
    <w:multiLevelType w:val="hybridMultilevel"/>
    <w:tmpl w:val="D446FE44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8B55787"/>
    <w:multiLevelType w:val="multilevel"/>
    <w:tmpl w:val="EF9A8DA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3">
    <w:nsid w:val="58F502A5"/>
    <w:multiLevelType w:val="multilevel"/>
    <w:tmpl w:val="476C898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4">
    <w:nsid w:val="59A67CBA"/>
    <w:multiLevelType w:val="hybridMultilevel"/>
    <w:tmpl w:val="BC48B5DE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9CB0AE2"/>
    <w:multiLevelType w:val="hybridMultilevel"/>
    <w:tmpl w:val="1E088176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C527440"/>
    <w:multiLevelType w:val="hybridMultilevel"/>
    <w:tmpl w:val="2B3E5880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D420758"/>
    <w:multiLevelType w:val="hybridMultilevel"/>
    <w:tmpl w:val="B974430A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4DA18B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D5D108D"/>
    <w:multiLevelType w:val="multilevel"/>
    <w:tmpl w:val="90A0B9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8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89">
    <w:nsid w:val="5E1F0A1F"/>
    <w:multiLevelType w:val="multilevel"/>
    <w:tmpl w:val="476C898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0">
    <w:nsid w:val="61FC4180"/>
    <w:multiLevelType w:val="hybridMultilevel"/>
    <w:tmpl w:val="38C8C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23F46D0"/>
    <w:multiLevelType w:val="hybridMultilevel"/>
    <w:tmpl w:val="C1349D1E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26E6814"/>
    <w:multiLevelType w:val="hybridMultilevel"/>
    <w:tmpl w:val="149057F8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30221BC"/>
    <w:multiLevelType w:val="hybridMultilevel"/>
    <w:tmpl w:val="D3503BDC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84016D"/>
    <w:multiLevelType w:val="hybridMultilevel"/>
    <w:tmpl w:val="5D620DCE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3A1716B"/>
    <w:multiLevelType w:val="hybridMultilevel"/>
    <w:tmpl w:val="C22CAC90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5C75A40"/>
    <w:multiLevelType w:val="hybridMultilevel"/>
    <w:tmpl w:val="1B1ED20C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67860ED"/>
    <w:multiLevelType w:val="hybridMultilevel"/>
    <w:tmpl w:val="72AA619E"/>
    <w:lvl w:ilvl="0" w:tplc="243C6294">
      <w:start w:val="1"/>
      <w:numFmt w:val="bullet"/>
      <w:lvlText w:val="-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67975B02"/>
    <w:multiLevelType w:val="multilevel"/>
    <w:tmpl w:val="96F268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9">
    <w:nsid w:val="6A0872F5"/>
    <w:multiLevelType w:val="hybridMultilevel"/>
    <w:tmpl w:val="CFB26A1C"/>
    <w:lvl w:ilvl="0" w:tplc="2F1EF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B527FDD"/>
    <w:multiLevelType w:val="hybridMultilevel"/>
    <w:tmpl w:val="2DE05008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C5C4581"/>
    <w:multiLevelType w:val="hybridMultilevel"/>
    <w:tmpl w:val="74A2C4FA"/>
    <w:lvl w:ilvl="0" w:tplc="243C6294">
      <w:start w:val="1"/>
      <w:numFmt w:val="bullet"/>
      <w:lvlText w:val="-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6CE7214C"/>
    <w:multiLevelType w:val="hybridMultilevel"/>
    <w:tmpl w:val="DA7C7F1E"/>
    <w:lvl w:ilvl="0" w:tplc="716EF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D617D25"/>
    <w:multiLevelType w:val="multilevel"/>
    <w:tmpl w:val="476C898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4">
    <w:nsid w:val="70356EB0"/>
    <w:multiLevelType w:val="hybridMultilevel"/>
    <w:tmpl w:val="65D89C8C"/>
    <w:lvl w:ilvl="0" w:tplc="2F1EF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04A1687"/>
    <w:multiLevelType w:val="hybridMultilevel"/>
    <w:tmpl w:val="CAA484D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6">
    <w:nsid w:val="71A33BCF"/>
    <w:multiLevelType w:val="hybridMultilevel"/>
    <w:tmpl w:val="7C1E0314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1D716E4"/>
    <w:multiLevelType w:val="hybridMultilevel"/>
    <w:tmpl w:val="B42812DC"/>
    <w:lvl w:ilvl="0" w:tplc="243C6294">
      <w:start w:val="1"/>
      <w:numFmt w:val="bullet"/>
      <w:lvlText w:val="-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2480D12"/>
    <w:multiLevelType w:val="hybridMultilevel"/>
    <w:tmpl w:val="5582C40E"/>
    <w:lvl w:ilvl="0" w:tplc="2F1EF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3E03ADB"/>
    <w:multiLevelType w:val="hybridMultilevel"/>
    <w:tmpl w:val="2D1CE682"/>
    <w:lvl w:ilvl="0" w:tplc="2F1EF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6A90732"/>
    <w:multiLevelType w:val="hybridMultilevel"/>
    <w:tmpl w:val="9702B432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85354A6"/>
    <w:multiLevelType w:val="hybridMultilevel"/>
    <w:tmpl w:val="EC460204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8FF275B"/>
    <w:multiLevelType w:val="hybridMultilevel"/>
    <w:tmpl w:val="04DA9D1A"/>
    <w:lvl w:ilvl="0" w:tplc="243C6294">
      <w:start w:val="1"/>
      <w:numFmt w:val="bullet"/>
      <w:lvlText w:val="-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79C72000"/>
    <w:multiLevelType w:val="hybridMultilevel"/>
    <w:tmpl w:val="D2AED9EC"/>
    <w:lvl w:ilvl="0" w:tplc="2F1EF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9D94AD2"/>
    <w:multiLevelType w:val="hybridMultilevel"/>
    <w:tmpl w:val="CB3EC30C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A9E650D"/>
    <w:multiLevelType w:val="hybridMultilevel"/>
    <w:tmpl w:val="94505E56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AB3714C"/>
    <w:multiLevelType w:val="hybridMultilevel"/>
    <w:tmpl w:val="373ECAB8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B141113"/>
    <w:multiLevelType w:val="hybridMultilevel"/>
    <w:tmpl w:val="5F825408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D4B063D"/>
    <w:multiLevelType w:val="multilevel"/>
    <w:tmpl w:val="EF9A8DA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9">
    <w:nsid w:val="7D935654"/>
    <w:multiLevelType w:val="hybridMultilevel"/>
    <w:tmpl w:val="161C82E0"/>
    <w:lvl w:ilvl="0" w:tplc="243C62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E887A38"/>
    <w:multiLevelType w:val="hybridMultilevel"/>
    <w:tmpl w:val="316C7AF6"/>
    <w:lvl w:ilvl="0" w:tplc="2F1EF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5"/>
  </w:num>
  <w:num w:numId="2">
    <w:abstractNumId w:val="10"/>
  </w:num>
  <w:num w:numId="3">
    <w:abstractNumId w:val="74"/>
  </w:num>
  <w:num w:numId="4">
    <w:abstractNumId w:val="62"/>
  </w:num>
  <w:num w:numId="5">
    <w:abstractNumId w:val="2"/>
  </w:num>
  <w:num w:numId="6">
    <w:abstractNumId w:val="27"/>
  </w:num>
  <w:num w:numId="7">
    <w:abstractNumId w:val="49"/>
  </w:num>
  <w:num w:numId="8">
    <w:abstractNumId w:val="8"/>
  </w:num>
  <w:num w:numId="9">
    <w:abstractNumId w:val="90"/>
  </w:num>
  <w:num w:numId="10">
    <w:abstractNumId w:val="77"/>
  </w:num>
  <w:num w:numId="11">
    <w:abstractNumId w:val="58"/>
  </w:num>
  <w:num w:numId="12">
    <w:abstractNumId w:val="33"/>
  </w:num>
  <w:num w:numId="13">
    <w:abstractNumId w:val="29"/>
  </w:num>
  <w:num w:numId="14">
    <w:abstractNumId w:val="76"/>
  </w:num>
  <w:num w:numId="15">
    <w:abstractNumId w:val="79"/>
  </w:num>
  <w:num w:numId="16">
    <w:abstractNumId w:val="31"/>
  </w:num>
  <w:num w:numId="17">
    <w:abstractNumId w:val="116"/>
  </w:num>
  <w:num w:numId="18">
    <w:abstractNumId w:val="94"/>
  </w:num>
  <w:num w:numId="19">
    <w:abstractNumId w:val="110"/>
  </w:num>
  <w:num w:numId="20">
    <w:abstractNumId w:val="95"/>
  </w:num>
  <w:num w:numId="21">
    <w:abstractNumId w:val="91"/>
  </w:num>
  <w:num w:numId="22">
    <w:abstractNumId w:val="59"/>
  </w:num>
  <w:num w:numId="23">
    <w:abstractNumId w:val="15"/>
  </w:num>
  <w:num w:numId="24">
    <w:abstractNumId w:val="12"/>
  </w:num>
  <w:num w:numId="25">
    <w:abstractNumId w:val="75"/>
  </w:num>
  <w:num w:numId="26">
    <w:abstractNumId w:val="43"/>
  </w:num>
  <w:num w:numId="27">
    <w:abstractNumId w:val="72"/>
  </w:num>
  <w:num w:numId="28">
    <w:abstractNumId w:val="3"/>
  </w:num>
  <w:num w:numId="29">
    <w:abstractNumId w:val="64"/>
  </w:num>
  <w:num w:numId="30">
    <w:abstractNumId w:val="73"/>
  </w:num>
  <w:num w:numId="31">
    <w:abstractNumId w:val="26"/>
  </w:num>
  <w:num w:numId="32">
    <w:abstractNumId w:val="96"/>
  </w:num>
  <w:num w:numId="33">
    <w:abstractNumId w:val="60"/>
  </w:num>
  <w:num w:numId="34">
    <w:abstractNumId w:val="19"/>
  </w:num>
  <w:num w:numId="35">
    <w:abstractNumId w:val="117"/>
  </w:num>
  <w:num w:numId="36">
    <w:abstractNumId w:val="119"/>
  </w:num>
  <w:num w:numId="37">
    <w:abstractNumId w:val="5"/>
  </w:num>
  <w:num w:numId="38">
    <w:abstractNumId w:val="57"/>
  </w:num>
  <w:num w:numId="39">
    <w:abstractNumId w:val="86"/>
  </w:num>
  <w:num w:numId="40">
    <w:abstractNumId w:val="38"/>
  </w:num>
  <w:num w:numId="41">
    <w:abstractNumId w:val="45"/>
  </w:num>
  <w:num w:numId="42">
    <w:abstractNumId w:val="34"/>
  </w:num>
  <w:num w:numId="43">
    <w:abstractNumId w:val="13"/>
  </w:num>
  <w:num w:numId="44">
    <w:abstractNumId w:val="37"/>
  </w:num>
  <w:num w:numId="45">
    <w:abstractNumId w:val="100"/>
  </w:num>
  <w:num w:numId="46">
    <w:abstractNumId w:val="114"/>
  </w:num>
  <w:num w:numId="47">
    <w:abstractNumId w:val="17"/>
  </w:num>
  <w:num w:numId="48">
    <w:abstractNumId w:val="44"/>
  </w:num>
  <w:num w:numId="49">
    <w:abstractNumId w:val="70"/>
  </w:num>
  <w:num w:numId="50">
    <w:abstractNumId w:val="40"/>
  </w:num>
  <w:num w:numId="51">
    <w:abstractNumId w:val="67"/>
  </w:num>
  <w:num w:numId="52">
    <w:abstractNumId w:val="84"/>
  </w:num>
  <w:num w:numId="53">
    <w:abstractNumId w:val="78"/>
  </w:num>
  <w:num w:numId="54">
    <w:abstractNumId w:val="81"/>
  </w:num>
  <w:num w:numId="55">
    <w:abstractNumId w:val="46"/>
  </w:num>
  <w:num w:numId="56">
    <w:abstractNumId w:val="69"/>
  </w:num>
  <w:num w:numId="57">
    <w:abstractNumId w:val="18"/>
  </w:num>
  <w:num w:numId="58">
    <w:abstractNumId w:val="63"/>
  </w:num>
  <w:num w:numId="59">
    <w:abstractNumId w:val="47"/>
  </w:num>
  <w:num w:numId="60">
    <w:abstractNumId w:val="1"/>
  </w:num>
  <w:num w:numId="61">
    <w:abstractNumId w:val="36"/>
  </w:num>
  <w:num w:numId="62">
    <w:abstractNumId w:val="115"/>
  </w:num>
  <w:num w:numId="63">
    <w:abstractNumId w:val="111"/>
  </w:num>
  <w:num w:numId="64">
    <w:abstractNumId w:val="6"/>
  </w:num>
  <w:num w:numId="65">
    <w:abstractNumId w:val="65"/>
  </w:num>
  <w:num w:numId="66">
    <w:abstractNumId w:val="42"/>
  </w:num>
  <w:num w:numId="67">
    <w:abstractNumId w:val="22"/>
  </w:num>
  <w:num w:numId="68">
    <w:abstractNumId w:val="39"/>
  </w:num>
  <w:num w:numId="69">
    <w:abstractNumId w:val="14"/>
  </w:num>
  <w:num w:numId="70">
    <w:abstractNumId w:val="50"/>
  </w:num>
  <w:num w:numId="71">
    <w:abstractNumId w:val="87"/>
  </w:num>
  <w:num w:numId="72">
    <w:abstractNumId w:val="102"/>
  </w:num>
  <w:num w:numId="73">
    <w:abstractNumId w:val="106"/>
  </w:num>
  <w:num w:numId="74">
    <w:abstractNumId w:val="93"/>
  </w:num>
  <w:num w:numId="75">
    <w:abstractNumId w:val="68"/>
  </w:num>
  <w:num w:numId="76">
    <w:abstractNumId w:val="85"/>
  </w:num>
  <w:num w:numId="77">
    <w:abstractNumId w:val="98"/>
  </w:num>
  <w:num w:numId="78">
    <w:abstractNumId w:val="52"/>
  </w:num>
  <w:num w:numId="79">
    <w:abstractNumId w:val="53"/>
  </w:num>
  <w:num w:numId="80">
    <w:abstractNumId w:val="71"/>
  </w:num>
  <w:num w:numId="81">
    <w:abstractNumId w:val="61"/>
  </w:num>
  <w:num w:numId="82">
    <w:abstractNumId w:val="56"/>
  </w:num>
  <w:num w:numId="83">
    <w:abstractNumId w:val="48"/>
  </w:num>
  <w:num w:numId="84">
    <w:abstractNumId w:val="99"/>
  </w:num>
  <w:num w:numId="85">
    <w:abstractNumId w:val="0"/>
  </w:num>
  <w:num w:numId="86">
    <w:abstractNumId w:val="120"/>
  </w:num>
  <w:num w:numId="87">
    <w:abstractNumId w:val="41"/>
  </w:num>
  <w:num w:numId="88">
    <w:abstractNumId w:val="88"/>
  </w:num>
  <w:num w:numId="89">
    <w:abstractNumId w:val="97"/>
  </w:num>
  <w:num w:numId="90">
    <w:abstractNumId w:val="101"/>
  </w:num>
  <w:num w:numId="91">
    <w:abstractNumId w:val="24"/>
  </w:num>
  <w:num w:numId="92">
    <w:abstractNumId w:val="107"/>
  </w:num>
  <w:num w:numId="93">
    <w:abstractNumId w:val="112"/>
  </w:num>
  <w:num w:numId="94">
    <w:abstractNumId w:val="66"/>
  </w:num>
  <w:num w:numId="95">
    <w:abstractNumId w:val="25"/>
  </w:num>
  <w:num w:numId="96">
    <w:abstractNumId w:val="20"/>
  </w:num>
  <w:num w:numId="97">
    <w:abstractNumId w:val="113"/>
  </w:num>
  <w:num w:numId="98">
    <w:abstractNumId w:val="108"/>
  </w:num>
  <w:num w:numId="99">
    <w:abstractNumId w:val="109"/>
  </w:num>
  <w:num w:numId="100">
    <w:abstractNumId w:val="104"/>
  </w:num>
  <w:num w:numId="101">
    <w:abstractNumId w:val="28"/>
  </w:num>
  <w:num w:numId="102">
    <w:abstractNumId w:val="55"/>
  </w:num>
  <w:num w:numId="103">
    <w:abstractNumId w:val="16"/>
  </w:num>
  <w:num w:numId="104">
    <w:abstractNumId w:val="21"/>
  </w:num>
  <w:num w:numId="105">
    <w:abstractNumId w:val="9"/>
  </w:num>
  <w:num w:numId="106">
    <w:abstractNumId w:val="4"/>
  </w:num>
  <w:num w:numId="107">
    <w:abstractNumId w:val="92"/>
  </w:num>
  <w:num w:numId="108">
    <w:abstractNumId w:val="32"/>
  </w:num>
  <w:num w:numId="109">
    <w:abstractNumId w:val="11"/>
  </w:num>
  <w:num w:numId="110">
    <w:abstractNumId w:val="54"/>
  </w:num>
  <w:num w:numId="111">
    <w:abstractNumId w:val="80"/>
  </w:num>
  <w:num w:numId="112">
    <w:abstractNumId w:val="82"/>
  </w:num>
  <w:num w:numId="113">
    <w:abstractNumId w:val="118"/>
  </w:num>
  <w:num w:numId="114">
    <w:abstractNumId w:val="35"/>
  </w:num>
  <w:num w:numId="115">
    <w:abstractNumId w:val="30"/>
  </w:num>
  <w:num w:numId="116">
    <w:abstractNumId w:val="103"/>
  </w:num>
  <w:num w:numId="117">
    <w:abstractNumId w:val="83"/>
  </w:num>
  <w:num w:numId="118">
    <w:abstractNumId w:val="23"/>
  </w:num>
  <w:num w:numId="119">
    <w:abstractNumId w:val="7"/>
  </w:num>
  <w:num w:numId="120">
    <w:abstractNumId w:val="89"/>
  </w:num>
  <w:num w:numId="121">
    <w:abstractNumId w:val="51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B8"/>
    <w:rsid w:val="00010BA1"/>
    <w:rsid w:val="00015717"/>
    <w:rsid w:val="00035D6D"/>
    <w:rsid w:val="00046C1F"/>
    <w:rsid w:val="00054DB4"/>
    <w:rsid w:val="00060199"/>
    <w:rsid w:val="000653A6"/>
    <w:rsid w:val="00070BA7"/>
    <w:rsid w:val="000720E9"/>
    <w:rsid w:val="0008195E"/>
    <w:rsid w:val="000916C4"/>
    <w:rsid w:val="00097F55"/>
    <w:rsid w:val="000A61B5"/>
    <w:rsid w:val="000A75EB"/>
    <w:rsid w:val="000B7E3B"/>
    <w:rsid w:val="000C1C2C"/>
    <w:rsid w:val="000C30F7"/>
    <w:rsid w:val="000C5C8C"/>
    <w:rsid w:val="000D60CA"/>
    <w:rsid w:val="000E33F5"/>
    <w:rsid w:val="000F7CE9"/>
    <w:rsid w:val="00113A9A"/>
    <w:rsid w:val="00134A8D"/>
    <w:rsid w:val="00142BFA"/>
    <w:rsid w:val="0014351E"/>
    <w:rsid w:val="00144789"/>
    <w:rsid w:val="00152400"/>
    <w:rsid w:val="00162CCD"/>
    <w:rsid w:val="0016525B"/>
    <w:rsid w:val="00174B8F"/>
    <w:rsid w:val="001A4299"/>
    <w:rsid w:val="001A4B3A"/>
    <w:rsid w:val="001D0DD3"/>
    <w:rsid w:val="001D4EFB"/>
    <w:rsid w:val="00202C62"/>
    <w:rsid w:val="00215B8A"/>
    <w:rsid w:val="0021645F"/>
    <w:rsid w:val="0022535A"/>
    <w:rsid w:val="00227A19"/>
    <w:rsid w:val="00253F90"/>
    <w:rsid w:val="00257D5E"/>
    <w:rsid w:val="00266771"/>
    <w:rsid w:val="002730E4"/>
    <w:rsid w:val="0027329A"/>
    <w:rsid w:val="00284497"/>
    <w:rsid w:val="002B3FA2"/>
    <w:rsid w:val="002E1B04"/>
    <w:rsid w:val="002F4991"/>
    <w:rsid w:val="00314048"/>
    <w:rsid w:val="00316AF8"/>
    <w:rsid w:val="003320CE"/>
    <w:rsid w:val="00334B02"/>
    <w:rsid w:val="003716DF"/>
    <w:rsid w:val="003B0C54"/>
    <w:rsid w:val="003B4EF7"/>
    <w:rsid w:val="003C090A"/>
    <w:rsid w:val="003C2FA9"/>
    <w:rsid w:val="003D2B3A"/>
    <w:rsid w:val="003E0649"/>
    <w:rsid w:val="003E232D"/>
    <w:rsid w:val="003E55F9"/>
    <w:rsid w:val="003F3F6C"/>
    <w:rsid w:val="003F6FC4"/>
    <w:rsid w:val="004005E4"/>
    <w:rsid w:val="00440D60"/>
    <w:rsid w:val="0045096E"/>
    <w:rsid w:val="00466289"/>
    <w:rsid w:val="00470E73"/>
    <w:rsid w:val="004C7925"/>
    <w:rsid w:val="004E1385"/>
    <w:rsid w:val="00510165"/>
    <w:rsid w:val="00516F77"/>
    <w:rsid w:val="005177DA"/>
    <w:rsid w:val="00521A6B"/>
    <w:rsid w:val="00553DBD"/>
    <w:rsid w:val="00566605"/>
    <w:rsid w:val="00567AB9"/>
    <w:rsid w:val="0057217C"/>
    <w:rsid w:val="005967A4"/>
    <w:rsid w:val="005A383D"/>
    <w:rsid w:val="005B3D70"/>
    <w:rsid w:val="005B3DCF"/>
    <w:rsid w:val="005B417C"/>
    <w:rsid w:val="005C7F16"/>
    <w:rsid w:val="005D4E77"/>
    <w:rsid w:val="005E0E69"/>
    <w:rsid w:val="005F3FAB"/>
    <w:rsid w:val="00617C18"/>
    <w:rsid w:val="006200ED"/>
    <w:rsid w:val="00621D77"/>
    <w:rsid w:val="006228B1"/>
    <w:rsid w:val="006307FF"/>
    <w:rsid w:val="00646A5B"/>
    <w:rsid w:val="00683EA7"/>
    <w:rsid w:val="006A65E6"/>
    <w:rsid w:val="006B1F08"/>
    <w:rsid w:val="006E3FE3"/>
    <w:rsid w:val="007233E2"/>
    <w:rsid w:val="00724922"/>
    <w:rsid w:val="00753B81"/>
    <w:rsid w:val="00760AC0"/>
    <w:rsid w:val="0076148A"/>
    <w:rsid w:val="007A1995"/>
    <w:rsid w:val="007D4683"/>
    <w:rsid w:val="00800FF2"/>
    <w:rsid w:val="00817F3F"/>
    <w:rsid w:val="008613DE"/>
    <w:rsid w:val="00867A83"/>
    <w:rsid w:val="00870312"/>
    <w:rsid w:val="008745D9"/>
    <w:rsid w:val="0088194E"/>
    <w:rsid w:val="008929A5"/>
    <w:rsid w:val="008A2211"/>
    <w:rsid w:val="008A7FDF"/>
    <w:rsid w:val="008D5306"/>
    <w:rsid w:val="008E4D0E"/>
    <w:rsid w:val="009063AF"/>
    <w:rsid w:val="00913190"/>
    <w:rsid w:val="009219A3"/>
    <w:rsid w:val="00932134"/>
    <w:rsid w:val="009346CA"/>
    <w:rsid w:val="00934E0A"/>
    <w:rsid w:val="00957ACC"/>
    <w:rsid w:val="00967234"/>
    <w:rsid w:val="009841D8"/>
    <w:rsid w:val="009913B1"/>
    <w:rsid w:val="00994B81"/>
    <w:rsid w:val="009A0477"/>
    <w:rsid w:val="009C14BC"/>
    <w:rsid w:val="009D1087"/>
    <w:rsid w:val="009D38DA"/>
    <w:rsid w:val="009D3A04"/>
    <w:rsid w:val="009D6D12"/>
    <w:rsid w:val="009F04CE"/>
    <w:rsid w:val="009F7F59"/>
    <w:rsid w:val="00A04E76"/>
    <w:rsid w:val="00A15F8D"/>
    <w:rsid w:val="00A219E4"/>
    <w:rsid w:val="00A3406B"/>
    <w:rsid w:val="00A3544C"/>
    <w:rsid w:val="00A47C8D"/>
    <w:rsid w:val="00A51C15"/>
    <w:rsid w:val="00A626EB"/>
    <w:rsid w:val="00A65C47"/>
    <w:rsid w:val="00A822A5"/>
    <w:rsid w:val="00A913EE"/>
    <w:rsid w:val="00A9144E"/>
    <w:rsid w:val="00A91BF8"/>
    <w:rsid w:val="00A91E31"/>
    <w:rsid w:val="00A961A3"/>
    <w:rsid w:val="00A96DA1"/>
    <w:rsid w:val="00AA2A20"/>
    <w:rsid w:val="00AA6CAB"/>
    <w:rsid w:val="00AA7389"/>
    <w:rsid w:val="00AD5A64"/>
    <w:rsid w:val="00AD6EAD"/>
    <w:rsid w:val="00AE07D0"/>
    <w:rsid w:val="00AE0E76"/>
    <w:rsid w:val="00AF797D"/>
    <w:rsid w:val="00B00A7D"/>
    <w:rsid w:val="00B024B8"/>
    <w:rsid w:val="00B03442"/>
    <w:rsid w:val="00B07783"/>
    <w:rsid w:val="00B15E78"/>
    <w:rsid w:val="00B25A78"/>
    <w:rsid w:val="00B32CED"/>
    <w:rsid w:val="00B41588"/>
    <w:rsid w:val="00B51DB8"/>
    <w:rsid w:val="00B57193"/>
    <w:rsid w:val="00B64FD9"/>
    <w:rsid w:val="00B65732"/>
    <w:rsid w:val="00B8051B"/>
    <w:rsid w:val="00BB341E"/>
    <w:rsid w:val="00C011C0"/>
    <w:rsid w:val="00C076C5"/>
    <w:rsid w:val="00C10163"/>
    <w:rsid w:val="00C2275F"/>
    <w:rsid w:val="00C22B53"/>
    <w:rsid w:val="00C27AB0"/>
    <w:rsid w:val="00C31228"/>
    <w:rsid w:val="00C4174E"/>
    <w:rsid w:val="00C615D9"/>
    <w:rsid w:val="00C7006F"/>
    <w:rsid w:val="00C72B61"/>
    <w:rsid w:val="00CA5D8C"/>
    <w:rsid w:val="00CC0740"/>
    <w:rsid w:val="00CD24B0"/>
    <w:rsid w:val="00CE63CC"/>
    <w:rsid w:val="00CF525B"/>
    <w:rsid w:val="00D418CB"/>
    <w:rsid w:val="00D62543"/>
    <w:rsid w:val="00D809F0"/>
    <w:rsid w:val="00DD0CCA"/>
    <w:rsid w:val="00DD6FE9"/>
    <w:rsid w:val="00DF0557"/>
    <w:rsid w:val="00E04A8B"/>
    <w:rsid w:val="00E122AE"/>
    <w:rsid w:val="00E14338"/>
    <w:rsid w:val="00E16889"/>
    <w:rsid w:val="00E36FFD"/>
    <w:rsid w:val="00E4208A"/>
    <w:rsid w:val="00E4309D"/>
    <w:rsid w:val="00E576A4"/>
    <w:rsid w:val="00E70746"/>
    <w:rsid w:val="00E772E2"/>
    <w:rsid w:val="00E93B98"/>
    <w:rsid w:val="00EB0226"/>
    <w:rsid w:val="00EB0E27"/>
    <w:rsid w:val="00EB4328"/>
    <w:rsid w:val="00EC4209"/>
    <w:rsid w:val="00F41EDD"/>
    <w:rsid w:val="00F50720"/>
    <w:rsid w:val="00F52623"/>
    <w:rsid w:val="00F6507A"/>
    <w:rsid w:val="00F75A40"/>
    <w:rsid w:val="00F964A3"/>
    <w:rsid w:val="00FD3807"/>
    <w:rsid w:val="00FD3B31"/>
    <w:rsid w:val="00FE0E33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44E"/>
  </w:style>
  <w:style w:type="paragraph" w:styleId="Nadpis1">
    <w:name w:val="heading 1"/>
    <w:basedOn w:val="Normln"/>
    <w:next w:val="Normln"/>
    <w:link w:val="Nadpis1Char"/>
    <w:uiPriority w:val="9"/>
    <w:qFormat/>
    <w:rsid w:val="008D5306"/>
    <w:pPr>
      <w:keepNext/>
      <w:keepLines/>
      <w:numPr>
        <w:numId w:val="7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5D6D"/>
    <w:pPr>
      <w:keepNext/>
      <w:keepLines/>
      <w:numPr>
        <w:ilvl w:val="1"/>
        <w:numId w:val="7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27AB0"/>
    <w:pPr>
      <w:keepNext/>
      <w:keepLines/>
      <w:numPr>
        <w:ilvl w:val="2"/>
        <w:numId w:val="7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27AB0"/>
    <w:pPr>
      <w:keepNext/>
      <w:keepLines/>
      <w:numPr>
        <w:ilvl w:val="3"/>
        <w:numId w:val="7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7AB0"/>
    <w:pPr>
      <w:keepNext/>
      <w:keepLines/>
      <w:numPr>
        <w:ilvl w:val="4"/>
        <w:numId w:val="7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7AB0"/>
    <w:pPr>
      <w:keepNext/>
      <w:keepLines/>
      <w:numPr>
        <w:ilvl w:val="5"/>
        <w:numId w:val="7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7AB0"/>
    <w:pPr>
      <w:keepNext/>
      <w:keepLines/>
      <w:numPr>
        <w:ilvl w:val="6"/>
        <w:numId w:val="7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7AB0"/>
    <w:pPr>
      <w:keepNext/>
      <w:keepLines/>
      <w:numPr>
        <w:ilvl w:val="7"/>
        <w:numId w:val="7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7AB0"/>
    <w:pPr>
      <w:keepNext/>
      <w:keepLines/>
      <w:numPr>
        <w:ilvl w:val="8"/>
        <w:numId w:val="7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0E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730E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D5306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44789"/>
    <w:pPr>
      <w:outlineLvl w:val="9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306"/>
  </w:style>
  <w:style w:type="paragraph" w:styleId="Zpat">
    <w:name w:val="footer"/>
    <w:basedOn w:val="Normln"/>
    <w:link w:val="ZpatChar"/>
    <w:uiPriority w:val="99"/>
    <w:unhideWhenUsed/>
    <w:rsid w:val="008D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306"/>
  </w:style>
  <w:style w:type="paragraph" w:styleId="Obsah1">
    <w:name w:val="toc 1"/>
    <w:basedOn w:val="Normln"/>
    <w:next w:val="Normln"/>
    <w:autoRedefine/>
    <w:uiPriority w:val="39"/>
    <w:unhideWhenUsed/>
    <w:rsid w:val="008D5306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rsid w:val="00035D6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35D6D"/>
    <w:pPr>
      <w:ind w:left="720"/>
      <w:contextualSpacing/>
    </w:pPr>
  </w:style>
  <w:style w:type="table" w:styleId="Mkatabulky">
    <w:name w:val="Table Grid"/>
    <w:basedOn w:val="Normlntabulka"/>
    <w:uiPriority w:val="59"/>
    <w:rsid w:val="0062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7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B0226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C27A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27A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7A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7A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7A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7A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7A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Mkatabulky2">
    <w:name w:val="Mřížka tabulky2"/>
    <w:basedOn w:val="Normlntabulka"/>
    <w:next w:val="Mkatabulky"/>
    <w:uiPriority w:val="59"/>
    <w:rsid w:val="003D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rsid w:val="00FD3B31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D3B31"/>
    <w:pPr>
      <w:spacing w:after="100"/>
      <w:ind w:left="440"/>
    </w:pPr>
  </w:style>
  <w:style w:type="paragraph" w:customStyle="1" w:styleId="Standard">
    <w:name w:val="Standard"/>
    <w:rsid w:val="009D10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C4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17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44E"/>
  </w:style>
  <w:style w:type="paragraph" w:styleId="Nadpis1">
    <w:name w:val="heading 1"/>
    <w:basedOn w:val="Normln"/>
    <w:next w:val="Normln"/>
    <w:link w:val="Nadpis1Char"/>
    <w:uiPriority w:val="9"/>
    <w:qFormat/>
    <w:rsid w:val="008D5306"/>
    <w:pPr>
      <w:keepNext/>
      <w:keepLines/>
      <w:numPr>
        <w:numId w:val="7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5D6D"/>
    <w:pPr>
      <w:keepNext/>
      <w:keepLines/>
      <w:numPr>
        <w:ilvl w:val="1"/>
        <w:numId w:val="7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27AB0"/>
    <w:pPr>
      <w:keepNext/>
      <w:keepLines/>
      <w:numPr>
        <w:ilvl w:val="2"/>
        <w:numId w:val="7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27AB0"/>
    <w:pPr>
      <w:keepNext/>
      <w:keepLines/>
      <w:numPr>
        <w:ilvl w:val="3"/>
        <w:numId w:val="7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7AB0"/>
    <w:pPr>
      <w:keepNext/>
      <w:keepLines/>
      <w:numPr>
        <w:ilvl w:val="4"/>
        <w:numId w:val="7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7AB0"/>
    <w:pPr>
      <w:keepNext/>
      <w:keepLines/>
      <w:numPr>
        <w:ilvl w:val="5"/>
        <w:numId w:val="7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7AB0"/>
    <w:pPr>
      <w:keepNext/>
      <w:keepLines/>
      <w:numPr>
        <w:ilvl w:val="6"/>
        <w:numId w:val="7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7AB0"/>
    <w:pPr>
      <w:keepNext/>
      <w:keepLines/>
      <w:numPr>
        <w:ilvl w:val="7"/>
        <w:numId w:val="7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7AB0"/>
    <w:pPr>
      <w:keepNext/>
      <w:keepLines/>
      <w:numPr>
        <w:ilvl w:val="8"/>
        <w:numId w:val="7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0E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730E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D5306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44789"/>
    <w:pPr>
      <w:outlineLvl w:val="9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306"/>
  </w:style>
  <w:style w:type="paragraph" w:styleId="Zpat">
    <w:name w:val="footer"/>
    <w:basedOn w:val="Normln"/>
    <w:link w:val="ZpatChar"/>
    <w:uiPriority w:val="99"/>
    <w:unhideWhenUsed/>
    <w:rsid w:val="008D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306"/>
  </w:style>
  <w:style w:type="paragraph" w:styleId="Obsah1">
    <w:name w:val="toc 1"/>
    <w:basedOn w:val="Normln"/>
    <w:next w:val="Normln"/>
    <w:autoRedefine/>
    <w:uiPriority w:val="39"/>
    <w:unhideWhenUsed/>
    <w:rsid w:val="008D5306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rsid w:val="00035D6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35D6D"/>
    <w:pPr>
      <w:ind w:left="720"/>
      <w:contextualSpacing/>
    </w:pPr>
  </w:style>
  <w:style w:type="table" w:styleId="Mkatabulky">
    <w:name w:val="Table Grid"/>
    <w:basedOn w:val="Normlntabulka"/>
    <w:uiPriority w:val="59"/>
    <w:rsid w:val="0062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7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B0226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C27A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27A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7A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7A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7A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7A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7A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Mkatabulky2">
    <w:name w:val="Mřížka tabulky2"/>
    <w:basedOn w:val="Normlntabulka"/>
    <w:next w:val="Mkatabulky"/>
    <w:uiPriority w:val="59"/>
    <w:rsid w:val="003D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rsid w:val="00FD3B31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D3B31"/>
    <w:pPr>
      <w:spacing w:after="100"/>
      <w:ind w:left="440"/>
    </w:pPr>
  </w:style>
  <w:style w:type="paragraph" w:customStyle="1" w:styleId="Standard">
    <w:name w:val="Standard"/>
    <w:rsid w:val="009D10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C4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1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C9E5F-A1D0-4A58-9570-8D94A160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75</Pages>
  <Words>16245</Words>
  <Characters>95846</Characters>
  <Application>Microsoft Office Word</Application>
  <DocSecurity>0</DocSecurity>
  <Lines>798</Lines>
  <Paragraphs>223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 Matěj Ondřej</dc:creator>
  <cp:lastModifiedBy>Prokešová Kateřina</cp:lastModifiedBy>
  <cp:revision>37</cp:revision>
  <dcterms:created xsi:type="dcterms:W3CDTF">2019-01-30T11:00:00Z</dcterms:created>
  <dcterms:modified xsi:type="dcterms:W3CDTF">2019-09-05T12:19:00Z</dcterms:modified>
</cp:coreProperties>
</file>